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EA" w:rsidRPr="00526EDE" w:rsidRDefault="001C55EA" w:rsidP="001C55EA">
      <w:pPr>
        <w:jc w:val="center"/>
        <w:rPr>
          <w:b/>
          <w:sz w:val="28"/>
          <w:szCs w:val="28"/>
        </w:rPr>
      </w:pPr>
      <w:bookmarkStart w:id="0" w:name="OLE_LINK9"/>
      <w:bookmarkStart w:id="1" w:name="OLE_LINK10"/>
      <w:bookmarkStart w:id="2" w:name="OLE_LINK12"/>
      <w:r w:rsidRPr="00526EDE">
        <w:rPr>
          <w:b/>
          <w:sz w:val="28"/>
          <w:szCs w:val="28"/>
        </w:rPr>
        <w:t>Phụ lục</w:t>
      </w:r>
    </w:p>
    <w:p w:rsidR="00F07B8B" w:rsidRDefault="001C55EA" w:rsidP="001C55EA">
      <w:pPr>
        <w:jc w:val="center"/>
        <w:rPr>
          <w:b/>
          <w:sz w:val="28"/>
          <w:szCs w:val="28"/>
          <w:lang w:val="vi-VN"/>
        </w:rPr>
      </w:pPr>
      <w:r>
        <w:rPr>
          <w:b/>
          <w:sz w:val="28"/>
          <w:szCs w:val="28"/>
        </w:rPr>
        <w:t xml:space="preserve">THỦ TỤC HÀNH CHÍNH MỚI BAN HÀNH </w:t>
      </w:r>
      <w:r w:rsidR="00F07B8B">
        <w:rPr>
          <w:b/>
          <w:sz w:val="28"/>
          <w:szCs w:val="28"/>
          <w:lang w:val="vi-VN"/>
        </w:rPr>
        <w:t xml:space="preserve">TRONG LĨNH VỰC </w:t>
      </w:r>
    </w:p>
    <w:p w:rsidR="001C55EA" w:rsidRPr="00F07B8B" w:rsidRDefault="00F07B8B" w:rsidP="001C55EA">
      <w:pPr>
        <w:jc w:val="center"/>
        <w:rPr>
          <w:b/>
          <w:sz w:val="28"/>
          <w:szCs w:val="28"/>
          <w:lang w:val="vi-VN"/>
        </w:rPr>
      </w:pPr>
      <w:r>
        <w:rPr>
          <w:b/>
          <w:sz w:val="28"/>
          <w:szCs w:val="28"/>
          <w:lang w:val="vi-VN"/>
        </w:rPr>
        <w:t xml:space="preserve">QUẢN LÝ CÔNG SẢN THUỘC THẨM QUYỀN GIẢI QUYẾT </w:t>
      </w:r>
    </w:p>
    <w:p w:rsidR="001C55EA" w:rsidRPr="002F4692" w:rsidRDefault="00F07B8B" w:rsidP="001C55EA">
      <w:pPr>
        <w:jc w:val="center"/>
        <w:rPr>
          <w:b/>
          <w:sz w:val="28"/>
          <w:szCs w:val="28"/>
          <w:lang w:val="vi-VN"/>
        </w:rPr>
      </w:pPr>
      <w:r>
        <w:rPr>
          <w:b/>
          <w:sz w:val="28"/>
          <w:szCs w:val="28"/>
          <w:lang w:val="vi-VN"/>
        </w:rPr>
        <w:t xml:space="preserve">CỦA </w:t>
      </w:r>
      <w:r w:rsidR="001C55EA" w:rsidRPr="002F4692">
        <w:rPr>
          <w:b/>
          <w:sz w:val="28"/>
          <w:szCs w:val="28"/>
          <w:lang w:val="vi-VN"/>
        </w:rPr>
        <w:t>KHU KINH TẾ, CÔNG NGHIỆP TỈNH THỪA THIÊN HUẾ</w:t>
      </w:r>
    </w:p>
    <w:p w:rsidR="001C55EA" w:rsidRPr="00797F56" w:rsidRDefault="001C55EA" w:rsidP="001C55EA">
      <w:pPr>
        <w:spacing w:before="120"/>
        <w:jc w:val="center"/>
        <w:rPr>
          <w:i/>
          <w:szCs w:val="28"/>
          <w:lang w:val="vi-VN"/>
        </w:rPr>
      </w:pPr>
      <w:r w:rsidRPr="002F4692">
        <w:rPr>
          <w:i/>
          <w:szCs w:val="28"/>
          <w:lang w:val="vi-VN"/>
        </w:rPr>
        <w:t xml:space="preserve">(Ban hành kèm theo Quyết định số   </w:t>
      </w:r>
      <w:r w:rsidR="002F4692">
        <w:rPr>
          <w:i/>
          <w:szCs w:val="28"/>
        </w:rPr>
        <w:t>1055</w:t>
      </w:r>
      <w:r w:rsidRPr="002F4692">
        <w:rPr>
          <w:i/>
          <w:szCs w:val="28"/>
          <w:lang w:val="vi-VN"/>
        </w:rPr>
        <w:t xml:space="preserve">   /QĐ-UBND ngày  </w:t>
      </w:r>
      <w:r w:rsidR="002F4692">
        <w:rPr>
          <w:i/>
          <w:szCs w:val="28"/>
        </w:rPr>
        <w:t>17</w:t>
      </w:r>
      <w:bookmarkStart w:id="3" w:name="_GoBack"/>
      <w:bookmarkEnd w:id="3"/>
      <w:r w:rsidRPr="002F4692">
        <w:rPr>
          <w:i/>
          <w:szCs w:val="28"/>
          <w:lang w:val="vi-VN"/>
        </w:rPr>
        <w:t xml:space="preserve">  tháng</w:t>
      </w:r>
      <w:r w:rsidR="001D539D" w:rsidRPr="002F4692">
        <w:rPr>
          <w:i/>
          <w:szCs w:val="28"/>
          <w:lang w:val="vi-VN"/>
        </w:rPr>
        <w:t>5</w:t>
      </w:r>
      <w:r w:rsidRPr="002F4692">
        <w:rPr>
          <w:i/>
          <w:szCs w:val="28"/>
          <w:lang w:val="vi-VN"/>
        </w:rPr>
        <w:t xml:space="preserve">  năm 201</w:t>
      </w:r>
      <w:r w:rsidR="00797F56">
        <w:rPr>
          <w:i/>
          <w:szCs w:val="28"/>
          <w:lang w:val="vi-VN"/>
        </w:rPr>
        <w:t>8</w:t>
      </w:r>
    </w:p>
    <w:p w:rsidR="001C55EA" w:rsidRPr="002F4692" w:rsidRDefault="001C55EA" w:rsidP="001C55EA">
      <w:pPr>
        <w:jc w:val="center"/>
        <w:rPr>
          <w:i/>
          <w:szCs w:val="28"/>
          <w:lang w:val="vi-VN"/>
        </w:rPr>
      </w:pPr>
      <w:r w:rsidRPr="002F4692">
        <w:rPr>
          <w:i/>
          <w:szCs w:val="28"/>
          <w:lang w:val="vi-VN"/>
        </w:rPr>
        <w:t>của Chủ tịch Ủy ban nhân dân tỉnh Thừa Thiên Huế)</w:t>
      </w:r>
    </w:p>
    <w:p w:rsidR="001D539D" w:rsidRPr="002F4692" w:rsidRDefault="008E61F4" w:rsidP="001C55EA">
      <w:pPr>
        <w:spacing w:before="240" w:after="240"/>
        <w:ind w:firstLine="720"/>
        <w:rPr>
          <w:b/>
          <w:sz w:val="28"/>
          <w:szCs w:val="28"/>
          <w:lang w:val="vi-VN"/>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80.6pt;margin-top:1.25pt;width:300.75pt;height:0;z-index:251658240" o:connectortype="straight"/>
        </w:pict>
      </w:r>
    </w:p>
    <w:p w:rsidR="001D539D" w:rsidRPr="002F4692" w:rsidRDefault="001D539D" w:rsidP="001C55EA">
      <w:pPr>
        <w:spacing w:before="240" w:after="240"/>
        <w:ind w:firstLine="720"/>
        <w:rPr>
          <w:b/>
          <w:sz w:val="28"/>
          <w:szCs w:val="28"/>
          <w:lang w:val="vi-VN"/>
        </w:rPr>
      </w:pPr>
    </w:p>
    <w:p w:rsidR="001C55EA" w:rsidRPr="002F4692" w:rsidRDefault="001C55EA" w:rsidP="001C55EA">
      <w:pPr>
        <w:spacing w:before="240" w:after="240"/>
        <w:ind w:firstLine="720"/>
        <w:rPr>
          <w:b/>
          <w:sz w:val="28"/>
          <w:szCs w:val="28"/>
          <w:lang w:val="vi-VN"/>
        </w:rPr>
      </w:pPr>
      <w:r w:rsidRPr="002F4692">
        <w:rPr>
          <w:b/>
          <w:sz w:val="28"/>
          <w:szCs w:val="28"/>
          <w:lang w:val="vi-VN"/>
        </w:rPr>
        <w:t>PHẦN I.  DANH MỤC THỦ TỤC HÀNH CHÍNH</w:t>
      </w:r>
      <w:r w:rsidR="00D665A6" w:rsidRPr="002F4692">
        <w:rPr>
          <w:b/>
          <w:sz w:val="28"/>
          <w:szCs w:val="28"/>
          <w:lang w:val="vi-VN"/>
        </w:rPr>
        <w:t>MỚI BAN HÀNH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090"/>
        <w:gridCol w:w="1178"/>
        <w:gridCol w:w="1090"/>
        <w:gridCol w:w="2737"/>
      </w:tblGrid>
      <w:tr w:rsidR="00A741D8" w:rsidRPr="002F4692" w:rsidTr="00D6485B">
        <w:trPr>
          <w:trHeight w:val="1026"/>
        </w:trPr>
        <w:tc>
          <w:tcPr>
            <w:tcW w:w="709" w:type="dxa"/>
            <w:vAlign w:val="center"/>
          </w:tcPr>
          <w:bookmarkEnd w:id="0"/>
          <w:bookmarkEnd w:id="1"/>
          <w:bookmarkEnd w:id="2"/>
          <w:p w:rsidR="00A741D8" w:rsidRPr="00526EDE" w:rsidRDefault="00A741D8" w:rsidP="004C5B9A">
            <w:pPr>
              <w:spacing w:line="288" w:lineRule="auto"/>
              <w:jc w:val="center"/>
              <w:rPr>
                <w:b/>
                <w:sz w:val="28"/>
                <w:szCs w:val="28"/>
              </w:rPr>
            </w:pPr>
            <w:r w:rsidRPr="00526EDE">
              <w:rPr>
                <w:b/>
                <w:sz w:val="28"/>
                <w:szCs w:val="28"/>
              </w:rPr>
              <w:t>TT</w:t>
            </w:r>
          </w:p>
        </w:tc>
        <w:tc>
          <w:tcPr>
            <w:tcW w:w="2835" w:type="dxa"/>
            <w:vAlign w:val="center"/>
          </w:tcPr>
          <w:p w:rsidR="00A741D8" w:rsidRPr="00526EDE" w:rsidRDefault="00A741D8" w:rsidP="004C5B9A">
            <w:pPr>
              <w:spacing w:line="288" w:lineRule="auto"/>
              <w:jc w:val="center"/>
              <w:rPr>
                <w:b/>
                <w:sz w:val="28"/>
                <w:szCs w:val="28"/>
              </w:rPr>
            </w:pPr>
            <w:r w:rsidRPr="00526EDE">
              <w:rPr>
                <w:b/>
                <w:sz w:val="28"/>
                <w:szCs w:val="28"/>
              </w:rPr>
              <w:t>Tên thủ tục hành chính</w:t>
            </w:r>
          </w:p>
        </w:tc>
        <w:tc>
          <w:tcPr>
            <w:tcW w:w="1090" w:type="dxa"/>
            <w:vAlign w:val="center"/>
          </w:tcPr>
          <w:p w:rsidR="00A741D8" w:rsidRPr="007B03CE" w:rsidRDefault="00A741D8" w:rsidP="004C5B9A">
            <w:pPr>
              <w:spacing w:line="288" w:lineRule="auto"/>
              <w:jc w:val="center"/>
              <w:rPr>
                <w:b/>
                <w:sz w:val="28"/>
                <w:szCs w:val="28"/>
                <w:lang w:val="vi-VN"/>
              </w:rPr>
            </w:pPr>
            <w:r>
              <w:rPr>
                <w:b/>
                <w:sz w:val="28"/>
                <w:szCs w:val="28"/>
                <w:lang w:val="vi-VN"/>
              </w:rPr>
              <w:t>Thời hạn giải quyết</w:t>
            </w:r>
          </w:p>
        </w:tc>
        <w:tc>
          <w:tcPr>
            <w:tcW w:w="1178" w:type="dxa"/>
            <w:vAlign w:val="center"/>
          </w:tcPr>
          <w:p w:rsidR="00A741D8" w:rsidRPr="00A741D8" w:rsidRDefault="00A741D8" w:rsidP="004C5B9A">
            <w:pPr>
              <w:spacing w:line="288" w:lineRule="auto"/>
              <w:jc w:val="center"/>
              <w:rPr>
                <w:b/>
                <w:sz w:val="28"/>
                <w:szCs w:val="28"/>
                <w:lang w:val="vi-VN"/>
              </w:rPr>
            </w:pPr>
            <w:r>
              <w:rPr>
                <w:b/>
                <w:sz w:val="28"/>
                <w:szCs w:val="28"/>
                <w:lang w:val="vi-VN"/>
              </w:rPr>
              <w:t>Địa điểm thực hiện</w:t>
            </w:r>
          </w:p>
        </w:tc>
        <w:tc>
          <w:tcPr>
            <w:tcW w:w="1090" w:type="dxa"/>
            <w:vAlign w:val="center"/>
          </w:tcPr>
          <w:p w:rsidR="00A741D8" w:rsidRPr="00A741D8" w:rsidRDefault="00A741D8" w:rsidP="004C5B9A">
            <w:pPr>
              <w:spacing w:line="288" w:lineRule="auto"/>
              <w:jc w:val="center"/>
              <w:rPr>
                <w:b/>
                <w:sz w:val="28"/>
                <w:szCs w:val="28"/>
                <w:lang w:val="vi-VN"/>
              </w:rPr>
            </w:pPr>
            <w:r>
              <w:rPr>
                <w:b/>
                <w:sz w:val="28"/>
                <w:szCs w:val="28"/>
                <w:lang w:val="vi-VN"/>
              </w:rPr>
              <w:t>Phí, lệ phí (đồng)</w:t>
            </w:r>
          </w:p>
        </w:tc>
        <w:tc>
          <w:tcPr>
            <w:tcW w:w="2737" w:type="dxa"/>
            <w:vAlign w:val="center"/>
          </w:tcPr>
          <w:p w:rsidR="00A741D8" w:rsidRPr="00A741D8" w:rsidRDefault="00A741D8" w:rsidP="004C5B9A">
            <w:pPr>
              <w:spacing w:line="288" w:lineRule="auto"/>
              <w:jc w:val="center"/>
              <w:rPr>
                <w:b/>
                <w:sz w:val="28"/>
                <w:szCs w:val="28"/>
                <w:lang w:val="vi-VN"/>
              </w:rPr>
            </w:pPr>
            <w:r>
              <w:rPr>
                <w:b/>
                <w:sz w:val="28"/>
                <w:szCs w:val="28"/>
                <w:lang w:val="vi-VN"/>
              </w:rPr>
              <w:t>Tên VBQPPL quy định TTHC</w:t>
            </w:r>
          </w:p>
        </w:tc>
      </w:tr>
      <w:tr w:rsidR="00553D32" w:rsidRPr="002F4692" w:rsidTr="00D6485B">
        <w:trPr>
          <w:trHeight w:val="449"/>
        </w:trPr>
        <w:tc>
          <w:tcPr>
            <w:tcW w:w="709" w:type="dxa"/>
            <w:vAlign w:val="center"/>
          </w:tcPr>
          <w:p w:rsidR="00553D32" w:rsidRPr="002F4692" w:rsidRDefault="00553D32" w:rsidP="00553D32">
            <w:pPr>
              <w:spacing w:line="288" w:lineRule="auto"/>
              <w:jc w:val="both"/>
              <w:rPr>
                <w:b/>
                <w:sz w:val="28"/>
                <w:szCs w:val="28"/>
                <w:lang w:val="vi-VN"/>
              </w:rPr>
            </w:pPr>
          </w:p>
        </w:tc>
        <w:tc>
          <w:tcPr>
            <w:tcW w:w="8930" w:type="dxa"/>
            <w:gridSpan w:val="5"/>
            <w:vAlign w:val="center"/>
          </w:tcPr>
          <w:p w:rsidR="00553D32" w:rsidRPr="00553D32" w:rsidRDefault="00553D32" w:rsidP="00553D32">
            <w:pPr>
              <w:jc w:val="both"/>
              <w:rPr>
                <w:b/>
                <w:sz w:val="28"/>
                <w:szCs w:val="28"/>
                <w:lang w:val="vi-VN"/>
              </w:rPr>
            </w:pPr>
            <w:r w:rsidRPr="00797F56">
              <w:rPr>
                <w:b/>
                <w:sz w:val="28"/>
                <w:szCs w:val="28"/>
                <w:lang w:val="vi-VN"/>
              </w:rPr>
              <w:t>LĨNH VỰC QUẢN LÝ CÔNG SẢN</w:t>
            </w:r>
          </w:p>
        </w:tc>
      </w:tr>
      <w:tr w:rsidR="0020793F" w:rsidRPr="002F4692" w:rsidTr="00D6485B">
        <w:trPr>
          <w:trHeight w:val="1026"/>
        </w:trPr>
        <w:tc>
          <w:tcPr>
            <w:tcW w:w="709" w:type="dxa"/>
            <w:vAlign w:val="center"/>
          </w:tcPr>
          <w:p w:rsidR="0020793F" w:rsidRPr="0020793F" w:rsidRDefault="0020793F" w:rsidP="0020793F">
            <w:pPr>
              <w:spacing w:line="288" w:lineRule="auto"/>
              <w:jc w:val="center"/>
              <w:rPr>
                <w:sz w:val="28"/>
                <w:szCs w:val="28"/>
                <w:lang w:val="vi-VN"/>
              </w:rPr>
            </w:pPr>
            <w:r w:rsidRPr="0020793F">
              <w:rPr>
                <w:sz w:val="28"/>
                <w:szCs w:val="28"/>
                <w:lang w:val="vi-VN"/>
              </w:rPr>
              <w:t>1</w:t>
            </w:r>
          </w:p>
        </w:tc>
        <w:tc>
          <w:tcPr>
            <w:tcW w:w="2835" w:type="dxa"/>
            <w:vAlign w:val="center"/>
          </w:tcPr>
          <w:p w:rsidR="0020793F" w:rsidRPr="002F4692" w:rsidRDefault="0020793F" w:rsidP="0020793F">
            <w:pPr>
              <w:spacing w:line="288" w:lineRule="auto"/>
              <w:jc w:val="both"/>
              <w:rPr>
                <w:sz w:val="28"/>
                <w:szCs w:val="28"/>
                <w:lang w:val="vi-VN"/>
              </w:rPr>
            </w:pPr>
            <w:r w:rsidRPr="002F4692">
              <w:rPr>
                <w:sz w:val="28"/>
                <w:szCs w:val="28"/>
                <w:lang w:val="vi-VN"/>
              </w:rPr>
              <w:t>Khấu trừ tiền bồi thường, giải phóng mặt bằng vào tiền sử dụng đất, tiền thuê đất trong Khu kinh tế</w:t>
            </w:r>
          </w:p>
        </w:tc>
        <w:tc>
          <w:tcPr>
            <w:tcW w:w="1090" w:type="dxa"/>
            <w:vAlign w:val="center"/>
          </w:tcPr>
          <w:p w:rsidR="0020793F" w:rsidRPr="002501FC" w:rsidRDefault="0020793F" w:rsidP="0020793F">
            <w:pPr>
              <w:spacing w:after="120"/>
              <w:jc w:val="center"/>
              <w:rPr>
                <w:sz w:val="28"/>
                <w:szCs w:val="28"/>
              </w:rPr>
            </w:pPr>
            <w:r>
              <w:rPr>
                <w:sz w:val="28"/>
                <w:szCs w:val="28"/>
              </w:rPr>
              <w:t>15 ngày làm việc</w:t>
            </w:r>
          </w:p>
          <w:p w:rsidR="0020793F" w:rsidRPr="00526EDE" w:rsidRDefault="0020793F" w:rsidP="0020793F">
            <w:pPr>
              <w:spacing w:line="288" w:lineRule="auto"/>
              <w:jc w:val="center"/>
              <w:rPr>
                <w:b/>
                <w:sz w:val="28"/>
                <w:szCs w:val="28"/>
              </w:rPr>
            </w:pPr>
          </w:p>
        </w:tc>
        <w:tc>
          <w:tcPr>
            <w:tcW w:w="1178" w:type="dxa"/>
            <w:vMerge w:val="restart"/>
            <w:vAlign w:val="center"/>
          </w:tcPr>
          <w:p w:rsidR="0020793F" w:rsidRPr="00526EDE" w:rsidRDefault="0020793F" w:rsidP="0020793F">
            <w:pPr>
              <w:spacing w:line="288" w:lineRule="auto"/>
              <w:jc w:val="center"/>
              <w:rPr>
                <w:b/>
                <w:sz w:val="28"/>
                <w:szCs w:val="28"/>
              </w:rPr>
            </w:pPr>
            <w:r>
              <w:rPr>
                <w:sz w:val="28"/>
                <w:szCs w:val="28"/>
              </w:rPr>
              <w:t>Trung tâm hành chính công tỉnh</w:t>
            </w:r>
          </w:p>
        </w:tc>
        <w:tc>
          <w:tcPr>
            <w:tcW w:w="1090" w:type="dxa"/>
            <w:vAlign w:val="center"/>
          </w:tcPr>
          <w:p w:rsidR="0020793F" w:rsidRPr="0020793F" w:rsidRDefault="0020793F" w:rsidP="00665BE9">
            <w:pPr>
              <w:spacing w:line="288" w:lineRule="auto"/>
              <w:jc w:val="center"/>
              <w:rPr>
                <w:sz w:val="28"/>
                <w:szCs w:val="28"/>
                <w:lang w:val="vi-VN"/>
              </w:rPr>
            </w:pPr>
            <w:r w:rsidRPr="0020793F">
              <w:rPr>
                <w:sz w:val="28"/>
                <w:szCs w:val="28"/>
                <w:lang w:val="vi-VN"/>
              </w:rPr>
              <w:t>Không</w:t>
            </w:r>
          </w:p>
        </w:tc>
        <w:tc>
          <w:tcPr>
            <w:tcW w:w="2737" w:type="dxa"/>
            <w:vMerge w:val="restart"/>
            <w:vAlign w:val="center"/>
          </w:tcPr>
          <w:p w:rsidR="0020793F" w:rsidRPr="002F4692" w:rsidRDefault="00D6485B" w:rsidP="00D6485B">
            <w:pPr>
              <w:spacing w:after="120"/>
              <w:jc w:val="both"/>
              <w:rPr>
                <w:sz w:val="28"/>
                <w:szCs w:val="28"/>
                <w:lang w:val="vi-VN"/>
              </w:rPr>
            </w:pPr>
            <w:r>
              <w:rPr>
                <w:sz w:val="28"/>
                <w:szCs w:val="28"/>
                <w:lang w:val="vi-VN"/>
              </w:rPr>
              <w:t xml:space="preserve">- </w:t>
            </w:r>
            <w:r w:rsidR="0020793F" w:rsidRPr="002F4692">
              <w:rPr>
                <w:sz w:val="28"/>
                <w:szCs w:val="28"/>
                <w:lang w:val="vi-VN"/>
              </w:rPr>
              <w:t>Nghị định số 35/2017/NĐ-CP ngày 03/4/2017 của Chính phủ quy định về thu tiền sử dụng đất, thu tiền thuê đất, thuê mặt nước trong Khu kinh tế, Khu công nghệ cao.</w:t>
            </w:r>
          </w:p>
          <w:p w:rsidR="0020793F" w:rsidRPr="002F4692" w:rsidRDefault="00D6485B" w:rsidP="00D6485B">
            <w:pPr>
              <w:spacing w:after="120"/>
              <w:jc w:val="both"/>
              <w:rPr>
                <w:sz w:val="28"/>
                <w:szCs w:val="28"/>
                <w:lang w:val="vi-VN"/>
              </w:rPr>
            </w:pPr>
            <w:r w:rsidRPr="002F4692">
              <w:rPr>
                <w:sz w:val="28"/>
                <w:szCs w:val="28"/>
                <w:lang w:val="vi-VN"/>
              </w:rPr>
              <w:t>-</w:t>
            </w:r>
            <w:r w:rsidR="0020793F" w:rsidRPr="002F4692">
              <w:rPr>
                <w:sz w:val="28"/>
                <w:szCs w:val="28"/>
                <w:lang w:val="vi-VN"/>
              </w:rPr>
              <w:t>Quyết định số 102/QĐ-BTC ngày 24/01/2018 của Bộ Tài chính về công bố thủ tục hành chính mới ban hành lĩnh vực quản lý công sản thuộc phạm vi chức năng quản lý của Bộ Tài chính</w:t>
            </w:r>
          </w:p>
          <w:p w:rsidR="0020793F" w:rsidRPr="003A3F4F" w:rsidRDefault="0020793F" w:rsidP="003A3F4F">
            <w:pPr>
              <w:spacing w:line="288" w:lineRule="auto"/>
              <w:rPr>
                <w:b/>
                <w:sz w:val="28"/>
                <w:szCs w:val="28"/>
                <w:lang w:val="vi-VN"/>
              </w:rPr>
            </w:pPr>
          </w:p>
        </w:tc>
      </w:tr>
      <w:tr w:rsidR="0020793F" w:rsidRPr="00526EDE" w:rsidTr="003A3F4F">
        <w:trPr>
          <w:trHeight w:val="3006"/>
        </w:trPr>
        <w:tc>
          <w:tcPr>
            <w:tcW w:w="709" w:type="dxa"/>
            <w:vAlign w:val="center"/>
          </w:tcPr>
          <w:p w:rsidR="0020793F" w:rsidRPr="0020793F" w:rsidRDefault="0020793F" w:rsidP="0020793F">
            <w:pPr>
              <w:spacing w:line="288" w:lineRule="auto"/>
              <w:jc w:val="center"/>
              <w:rPr>
                <w:sz w:val="28"/>
                <w:szCs w:val="28"/>
                <w:lang w:val="vi-VN"/>
              </w:rPr>
            </w:pPr>
            <w:r w:rsidRPr="0020793F">
              <w:rPr>
                <w:sz w:val="28"/>
                <w:szCs w:val="28"/>
                <w:lang w:val="vi-VN"/>
              </w:rPr>
              <w:t>2</w:t>
            </w:r>
          </w:p>
        </w:tc>
        <w:tc>
          <w:tcPr>
            <w:tcW w:w="2835" w:type="dxa"/>
            <w:vAlign w:val="center"/>
          </w:tcPr>
          <w:p w:rsidR="0020793F" w:rsidRPr="003A3F4F" w:rsidRDefault="0020793F" w:rsidP="003A3F4F">
            <w:pPr>
              <w:spacing w:after="120"/>
              <w:jc w:val="both"/>
              <w:rPr>
                <w:sz w:val="28"/>
                <w:szCs w:val="28"/>
                <w:lang w:val="vi-VN"/>
              </w:rPr>
            </w:pPr>
            <w:r w:rsidRPr="002F4692">
              <w:rPr>
                <w:sz w:val="28"/>
                <w:szCs w:val="28"/>
                <w:lang w:val="vi-VN"/>
              </w:rPr>
              <w:t>Miễn tiền sử dụng đất đối với dự án được Nhà nước giao đất có thu tiền sử dụng đất trong Khu kinh tế để đầu tư xây dựng nhà ở xã hội phục vụ đời sống cho người lao động</w:t>
            </w:r>
          </w:p>
        </w:tc>
        <w:tc>
          <w:tcPr>
            <w:tcW w:w="1090" w:type="dxa"/>
            <w:vAlign w:val="center"/>
          </w:tcPr>
          <w:p w:rsidR="0020793F" w:rsidRPr="00526EDE" w:rsidRDefault="0020793F" w:rsidP="0020793F">
            <w:pPr>
              <w:spacing w:line="288" w:lineRule="auto"/>
              <w:jc w:val="center"/>
              <w:rPr>
                <w:b/>
                <w:sz w:val="28"/>
                <w:szCs w:val="28"/>
              </w:rPr>
            </w:pPr>
            <w:r w:rsidRPr="0083775A">
              <w:rPr>
                <w:sz w:val="28"/>
                <w:szCs w:val="28"/>
              </w:rPr>
              <w:t>15 ngày</w:t>
            </w:r>
            <w:r>
              <w:rPr>
                <w:sz w:val="28"/>
                <w:szCs w:val="28"/>
              </w:rPr>
              <w:t xml:space="preserve"> làm việc</w:t>
            </w:r>
          </w:p>
        </w:tc>
        <w:tc>
          <w:tcPr>
            <w:tcW w:w="1178" w:type="dxa"/>
            <w:vMerge/>
          </w:tcPr>
          <w:p w:rsidR="0020793F" w:rsidRPr="00526EDE" w:rsidRDefault="0020793F" w:rsidP="0020793F">
            <w:pPr>
              <w:spacing w:line="288" w:lineRule="auto"/>
              <w:jc w:val="center"/>
              <w:rPr>
                <w:b/>
                <w:sz w:val="28"/>
                <w:szCs w:val="28"/>
              </w:rPr>
            </w:pPr>
          </w:p>
        </w:tc>
        <w:tc>
          <w:tcPr>
            <w:tcW w:w="1090" w:type="dxa"/>
            <w:vAlign w:val="center"/>
          </w:tcPr>
          <w:p w:rsidR="0020793F" w:rsidRPr="0020793F" w:rsidRDefault="0020793F" w:rsidP="00665BE9">
            <w:pPr>
              <w:spacing w:line="288" w:lineRule="auto"/>
              <w:jc w:val="center"/>
              <w:rPr>
                <w:sz w:val="28"/>
                <w:szCs w:val="28"/>
                <w:lang w:val="vi-VN"/>
              </w:rPr>
            </w:pPr>
            <w:r w:rsidRPr="0020793F">
              <w:rPr>
                <w:sz w:val="28"/>
                <w:szCs w:val="28"/>
                <w:lang w:val="vi-VN"/>
              </w:rPr>
              <w:t>Không</w:t>
            </w:r>
          </w:p>
        </w:tc>
        <w:tc>
          <w:tcPr>
            <w:tcW w:w="2737" w:type="dxa"/>
            <w:vMerge/>
            <w:vAlign w:val="center"/>
          </w:tcPr>
          <w:p w:rsidR="0020793F" w:rsidRPr="0020793F" w:rsidRDefault="0020793F" w:rsidP="0020793F">
            <w:pPr>
              <w:spacing w:line="288" w:lineRule="auto"/>
              <w:jc w:val="center"/>
              <w:rPr>
                <w:b/>
                <w:sz w:val="28"/>
                <w:szCs w:val="28"/>
                <w:lang w:val="vi-VN"/>
              </w:rPr>
            </w:pPr>
          </w:p>
        </w:tc>
      </w:tr>
      <w:tr w:rsidR="0020793F" w:rsidRPr="00526EDE" w:rsidTr="00D6485B">
        <w:trPr>
          <w:trHeight w:val="1026"/>
        </w:trPr>
        <w:tc>
          <w:tcPr>
            <w:tcW w:w="709" w:type="dxa"/>
            <w:vAlign w:val="center"/>
          </w:tcPr>
          <w:p w:rsidR="0020793F" w:rsidRPr="0020793F" w:rsidRDefault="0020793F" w:rsidP="0020793F">
            <w:pPr>
              <w:spacing w:line="288" w:lineRule="auto"/>
              <w:jc w:val="center"/>
              <w:rPr>
                <w:sz w:val="28"/>
                <w:szCs w:val="28"/>
                <w:lang w:val="vi-VN"/>
              </w:rPr>
            </w:pPr>
            <w:r w:rsidRPr="0020793F">
              <w:rPr>
                <w:sz w:val="28"/>
                <w:szCs w:val="28"/>
                <w:lang w:val="vi-VN"/>
              </w:rPr>
              <w:t>3</w:t>
            </w:r>
          </w:p>
        </w:tc>
        <w:tc>
          <w:tcPr>
            <w:tcW w:w="2835" w:type="dxa"/>
            <w:vAlign w:val="center"/>
          </w:tcPr>
          <w:p w:rsidR="0020793F" w:rsidRPr="002F4692" w:rsidRDefault="0020793F" w:rsidP="0020793F">
            <w:pPr>
              <w:spacing w:after="120"/>
              <w:jc w:val="both"/>
              <w:rPr>
                <w:sz w:val="28"/>
                <w:szCs w:val="28"/>
                <w:lang w:val="vi-VN"/>
              </w:rPr>
            </w:pPr>
            <w:r w:rsidRPr="002F4692">
              <w:rPr>
                <w:sz w:val="28"/>
                <w:szCs w:val="28"/>
                <w:lang w:val="vi-VN"/>
              </w:rPr>
              <w:t>Miễn, giảm tiền thuê đất trong Khu kinh tế</w:t>
            </w:r>
          </w:p>
        </w:tc>
        <w:tc>
          <w:tcPr>
            <w:tcW w:w="1090" w:type="dxa"/>
            <w:vAlign w:val="center"/>
          </w:tcPr>
          <w:p w:rsidR="0020793F" w:rsidRPr="0083775A" w:rsidRDefault="0020793F" w:rsidP="0020793F">
            <w:pPr>
              <w:spacing w:line="288" w:lineRule="auto"/>
              <w:jc w:val="center"/>
              <w:rPr>
                <w:sz w:val="28"/>
                <w:szCs w:val="28"/>
              </w:rPr>
            </w:pPr>
            <w:r w:rsidRPr="0083775A">
              <w:rPr>
                <w:sz w:val="28"/>
                <w:szCs w:val="28"/>
              </w:rPr>
              <w:t>15 ngày</w:t>
            </w:r>
            <w:r>
              <w:rPr>
                <w:sz w:val="28"/>
                <w:szCs w:val="28"/>
              </w:rPr>
              <w:t xml:space="preserve"> làm việc</w:t>
            </w:r>
          </w:p>
        </w:tc>
        <w:tc>
          <w:tcPr>
            <w:tcW w:w="1178" w:type="dxa"/>
            <w:vMerge/>
          </w:tcPr>
          <w:p w:rsidR="0020793F" w:rsidRPr="00526EDE" w:rsidRDefault="0020793F" w:rsidP="0020793F">
            <w:pPr>
              <w:spacing w:line="288" w:lineRule="auto"/>
              <w:jc w:val="center"/>
              <w:rPr>
                <w:b/>
                <w:sz w:val="28"/>
                <w:szCs w:val="28"/>
              </w:rPr>
            </w:pPr>
          </w:p>
        </w:tc>
        <w:tc>
          <w:tcPr>
            <w:tcW w:w="1090" w:type="dxa"/>
            <w:vAlign w:val="center"/>
          </w:tcPr>
          <w:p w:rsidR="0020793F" w:rsidRPr="0020793F" w:rsidRDefault="0020793F" w:rsidP="00665BE9">
            <w:pPr>
              <w:spacing w:line="288" w:lineRule="auto"/>
              <w:jc w:val="center"/>
              <w:rPr>
                <w:sz w:val="28"/>
                <w:szCs w:val="28"/>
                <w:lang w:val="vi-VN"/>
              </w:rPr>
            </w:pPr>
            <w:r w:rsidRPr="0020793F">
              <w:rPr>
                <w:sz w:val="28"/>
                <w:szCs w:val="28"/>
                <w:lang w:val="vi-VN"/>
              </w:rPr>
              <w:t>Không</w:t>
            </w:r>
          </w:p>
        </w:tc>
        <w:tc>
          <w:tcPr>
            <w:tcW w:w="2737" w:type="dxa"/>
            <w:vMerge/>
            <w:vAlign w:val="center"/>
          </w:tcPr>
          <w:p w:rsidR="0020793F" w:rsidRDefault="0020793F" w:rsidP="0020793F">
            <w:pPr>
              <w:spacing w:line="288" w:lineRule="auto"/>
              <w:jc w:val="center"/>
              <w:rPr>
                <w:b/>
                <w:sz w:val="28"/>
                <w:szCs w:val="28"/>
                <w:lang w:val="vi-VN"/>
              </w:rPr>
            </w:pPr>
          </w:p>
        </w:tc>
      </w:tr>
    </w:tbl>
    <w:p w:rsidR="003D38EF" w:rsidRDefault="003D38EF" w:rsidP="0020793F">
      <w:pPr>
        <w:spacing w:before="40" w:after="40"/>
        <w:jc w:val="center"/>
        <w:rPr>
          <w:b/>
          <w:sz w:val="28"/>
          <w:szCs w:val="28"/>
        </w:rPr>
      </w:pPr>
    </w:p>
    <w:p w:rsidR="003D38EF" w:rsidRDefault="003D38EF" w:rsidP="0020793F">
      <w:pPr>
        <w:spacing w:after="200" w:line="276" w:lineRule="auto"/>
        <w:jc w:val="center"/>
        <w:rPr>
          <w:b/>
          <w:sz w:val="28"/>
          <w:szCs w:val="28"/>
        </w:rPr>
      </w:pPr>
      <w:r>
        <w:rPr>
          <w:b/>
          <w:sz w:val="28"/>
          <w:szCs w:val="28"/>
        </w:rPr>
        <w:br w:type="page"/>
      </w:r>
    </w:p>
    <w:p w:rsidR="006C38FB" w:rsidRDefault="006C38FB" w:rsidP="00D448B9">
      <w:pPr>
        <w:spacing w:before="40" w:after="40"/>
        <w:ind w:firstLine="567"/>
        <w:jc w:val="both"/>
        <w:rPr>
          <w:b/>
          <w:sz w:val="28"/>
          <w:szCs w:val="28"/>
        </w:rPr>
      </w:pPr>
      <w:r w:rsidRPr="00526EDE">
        <w:rPr>
          <w:b/>
          <w:sz w:val="28"/>
          <w:szCs w:val="28"/>
        </w:rPr>
        <w:lastRenderedPageBreak/>
        <w:t xml:space="preserve">PHẦN II. NỘI DUNG CỦA THỦ TỤC HÀNH CHÍNH </w:t>
      </w:r>
      <w:r w:rsidR="00A073EE">
        <w:rPr>
          <w:b/>
          <w:sz w:val="28"/>
          <w:szCs w:val="28"/>
        </w:rPr>
        <w:t xml:space="preserve">TRONG </w:t>
      </w:r>
      <w:r w:rsidRPr="00526EDE">
        <w:rPr>
          <w:b/>
          <w:sz w:val="28"/>
          <w:szCs w:val="28"/>
        </w:rPr>
        <w:t xml:space="preserve">LĨNH VỰC </w:t>
      </w:r>
      <w:r>
        <w:rPr>
          <w:b/>
          <w:sz w:val="28"/>
          <w:szCs w:val="28"/>
          <w:lang w:val="vi-VN"/>
        </w:rPr>
        <w:t xml:space="preserve">QUẢN LÝ CÔNG SẢN </w:t>
      </w:r>
      <w:r w:rsidRPr="00526EDE">
        <w:rPr>
          <w:b/>
          <w:sz w:val="28"/>
        </w:rPr>
        <w:t>THUỘCTHẨMQUYỀNGIẢIQUYẾTCỦABANQUẢNL</w:t>
      </w:r>
      <w:r w:rsidRPr="00526EDE">
        <w:rPr>
          <w:b/>
          <w:sz w:val="28"/>
          <w:lang w:val="hr-HR"/>
        </w:rPr>
        <w:t xml:space="preserve">Ý </w:t>
      </w:r>
      <w:r w:rsidRPr="00526EDE">
        <w:rPr>
          <w:b/>
          <w:sz w:val="28"/>
        </w:rPr>
        <w:t>KHUKINHTẾ</w:t>
      </w:r>
      <w:r w:rsidRPr="00526EDE">
        <w:rPr>
          <w:b/>
          <w:sz w:val="28"/>
          <w:lang w:val="hr-HR"/>
        </w:rPr>
        <w:t xml:space="preserve">, CÔNG NGHIỆP </w:t>
      </w:r>
      <w:r w:rsidRPr="00526EDE">
        <w:rPr>
          <w:b/>
          <w:sz w:val="28"/>
        </w:rPr>
        <w:t>TỈNHTHỪATHI</w:t>
      </w:r>
      <w:r w:rsidRPr="00526EDE">
        <w:rPr>
          <w:b/>
          <w:sz w:val="28"/>
          <w:lang w:val="hr-HR"/>
        </w:rPr>
        <w:t>Ê</w:t>
      </w:r>
      <w:r w:rsidRPr="00526EDE">
        <w:rPr>
          <w:b/>
          <w:sz w:val="28"/>
        </w:rPr>
        <w:t>NHUẾ</w:t>
      </w:r>
    </w:p>
    <w:p w:rsidR="00F25E31" w:rsidRDefault="008E61F4" w:rsidP="00D448B9">
      <w:pPr>
        <w:spacing w:after="120"/>
        <w:ind w:firstLine="567"/>
        <w:jc w:val="both"/>
        <w:rPr>
          <w:b/>
          <w:sz w:val="28"/>
          <w:szCs w:val="28"/>
          <w:lang w:val="vi-VN"/>
        </w:rPr>
      </w:pPr>
      <w:r>
        <w:rPr>
          <w:b/>
          <w:noProof/>
          <w:sz w:val="28"/>
          <w:szCs w:val="28"/>
        </w:rPr>
        <w:pict>
          <v:shape id="_x0000_s1027" type="#_x0000_t32" style="position:absolute;left:0;text-align:left;margin-left:46.45pt;margin-top:2.85pt;width:372pt;height:0;z-index:251659264" o:connectortype="straight"/>
        </w:pict>
      </w:r>
    </w:p>
    <w:p w:rsidR="00D665A6" w:rsidRDefault="00D665A6" w:rsidP="00D448B9">
      <w:pPr>
        <w:spacing w:after="120"/>
        <w:ind w:firstLine="567"/>
        <w:jc w:val="both"/>
        <w:rPr>
          <w:b/>
          <w:sz w:val="28"/>
          <w:szCs w:val="28"/>
        </w:rPr>
      </w:pPr>
    </w:p>
    <w:p w:rsidR="00496F5C" w:rsidRDefault="000F0AAC" w:rsidP="00D448B9">
      <w:pPr>
        <w:spacing w:after="120"/>
        <w:ind w:firstLine="567"/>
        <w:jc w:val="both"/>
        <w:rPr>
          <w:b/>
          <w:sz w:val="28"/>
          <w:szCs w:val="28"/>
        </w:rPr>
      </w:pPr>
      <w:r>
        <w:rPr>
          <w:b/>
          <w:sz w:val="28"/>
          <w:szCs w:val="28"/>
          <w:lang w:val="vi-VN"/>
        </w:rPr>
        <w:t>1.</w:t>
      </w:r>
      <w:r w:rsidR="00A46F2E">
        <w:rPr>
          <w:b/>
          <w:sz w:val="28"/>
          <w:szCs w:val="28"/>
          <w:lang w:val="vi-VN"/>
        </w:rPr>
        <w:t>Thủ tục: K</w:t>
      </w:r>
      <w:r w:rsidR="00496F5C" w:rsidRPr="002501FC">
        <w:rPr>
          <w:b/>
          <w:sz w:val="28"/>
          <w:szCs w:val="28"/>
        </w:rPr>
        <w:t>hấu trừ tiền bồi thường, giải phóng mặt bằng vào tiền sử dụng đất, tiền thuê đất trong Khu kinh tế</w:t>
      </w:r>
    </w:p>
    <w:p w:rsidR="00496F5C" w:rsidRPr="00EF605B" w:rsidRDefault="00496F5C" w:rsidP="00D448B9">
      <w:pPr>
        <w:spacing w:after="120"/>
        <w:ind w:firstLine="567"/>
        <w:jc w:val="both"/>
        <w:rPr>
          <w:b/>
          <w:sz w:val="2"/>
          <w:szCs w:val="28"/>
        </w:rPr>
      </w:pPr>
    </w:p>
    <w:p w:rsidR="00496F5C" w:rsidRPr="002501FC" w:rsidRDefault="00A46F2E" w:rsidP="00D665A6">
      <w:pPr>
        <w:spacing w:before="120" w:after="120"/>
        <w:ind w:firstLine="567"/>
        <w:jc w:val="both"/>
        <w:rPr>
          <w:b/>
          <w:sz w:val="28"/>
          <w:szCs w:val="28"/>
        </w:rPr>
      </w:pPr>
      <w:r>
        <w:rPr>
          <w:b/>
          <w:sz w:val="28"/>
          <w:szCs w:val="28"/>
          <w:lang w:val="vi-VN"/>
        </w:rPr>
        <w:t>a</w:t>
      </w:r>
      <w:r w:rsidR="0074463B">
        <w:rPr>
          <w:b/>
          <w:sz w:val="28"/>
          <w:szCs w:val="28"/>
          <w:lang w:val="vi-VN"/>
        </w:rPr>
        <w:t>)</w:t>
      </w:r>
      <w:r w:rsidR="00496F5C" w:rsidRPr="002501FC">
        <w:rPr>
          <w:b/>
          <w:sz w:val="28"/>
          <w:szCs w:val="28"/>
        </w:rPr>
        <w:t xml:space="preserve"> Trình tự thực hiện</w:t>
      </w:r>
      <w:r w:rsidR="00A073EE">
        <w:rPr>
          <w:b/>
          <w:sz w:val="28"/>
          <w:szCs w:val="28"/>
        </w:rPr>
        <w:t>:</w:t>
      </w:r>
    </w:p>
    <w:p w:rsidR="00496F5C" w:rsidRPr="00A46F2E" w:rsidRDefault="00496F5C" w:rsidP="00D665A6">
      <w:pPr>
        <w:spacing w:before="120" w:after="120"/>
        <w:ind w:firstLine="567"/>
        <w:jc w:val="both"/>
        <w:rPr>
          <w:sz w:val="28"/>
          <w:szCs w:val="28"/>
          <w:lang w:val="vi-VN"/>
        </w:rPr>
      </w:pPr>
      <w:r w:rsidRPr="002501FC">
        <w:rPr>
          <w:sz w:val="28"/>
          <w:szCs w:val="28"/>
        </w:rPr>
        <w:t xml:space="preserve">Bước 1: Người sử dụng đất đề nghị được trừ tiền bồi thường, giải phóng mặt bằng vào tiền sử dụng đất, tiền thuê đất phải </w:t>
      </w:r>
      <w:r w:rsidR="00A46F2E">
        <w:rPr>
          <w:sz w:val="28"/>
          <w:szCs w:val="28"/>
        </w:rPr>
        <w:t>nộp</w:t>
      </w:r>
      <w:r w:rsidR="00A46F2E">
        <w:rPr>
          <w:sz w:val="28"/>
          <w:szCs w:val="28"/>
          <w:lang w:val="vi-VN"/>
        </w:rPr>
        <w:t xml:space="preserve"> đến </w:t>
      </w:r>
      <w:r w:rsidR="00A46F2E" w:rsidRPr="002501FC">
        <w:rPr>
          <w:sz w:val="28"/>
          <w:szCs w:val="28"/>
        </w:rPr>
        <w:t>Ban Quản lý Khu kinh tế</w:t>
      </w:r>
      <w:r w:rsidR="00A46F2E">
        <w:rPr>
          <w:sz w:val="28"/>
          <w:szCs w:val="28"/>
        </w:rPr>
        <w:t>, công nghiệp</w:t>
      </w:r>
      <w:r w:rsidR="00A46F2E">
        <w:rPr>
          <w:sz w:val="28"/>
          <w:szCs w:val="28"/>
          <w:lang w:val="vi-VN"/>
        </w:rPr>
        <w:t xml:space="preserve"> (Qua </w:t>
      </w:r>
      <w:r w:rsidR="00A46F2E">
        <w:rPr>
          <w:sz w:val="28"/>
          <w:szCs w:val="28"/>
        </w:rPr>
        <w:t>Trung tâm hành chính công tỉnh</w:t>
      </w:r>
      <w:r w:rsidR="00A46F2E">
        <w:rPr>
          <w:sz w:val="28"/>
          <w:szCs w:val="28"/>
          <w:lang w:val="vi-VN"/>
        </w:rPr>
        <w:t xml:space="preserve"> Thừa Thiên Huế)</w:t>
      </w:r>
    </w:p>
    <w:p w:rsidR="005D0F3F" w:rsidRDefault="005D0F3F" w:rsidP="00D665A6">
      <w:pPr>
        <w:spacing w:before="120" w:after="120"/>
        <w:ind w:firstLine="567"/>
        <w:jc w:val="both"/>
        <w:rPr>
          <w:sz w:val="28"/>
          <w:szCs w:val="28"/>
          <w:lang w:val="vi-VN"/>
        </w:rPr>
      </w:pPr>
      <w:r w:rsidRPr="002F4692">
        <w:rPr>
          <w:sz w:val="28"/>
          <w:szCs w:val="28"/>
          <w:lang w:val="vi-VN"/>
        </w:rPr>
        <w:t>Bước 2: Ban Quản lý Khu kinh tế, công nghiệp</w:t>
      </w:r>
      <w:r>
        <w:rPr>
          <w:sz w:val="28"/>
          <w:szCs w:val="28"/>
          <w:lang w:val="vi-VN"/>
        </w:rPr>
        <w:t xml:space="preserve">tiếp nhận hồ sơ, kiểm tra tính đầy đủ và hợp lệ của hồ sơ: </w:t>
      </w:r>
    </w:p>
    <w:p w:rsidR="005D0F3F" w:rsidRPr="00885E9F" w:rsidRDefault="005D0F3F" w:rsidP="00D665A6">
      <w:pPr>
        <w:spacing w:before="120" w:after="120"/>
        <w:ind w:firstLine="567"/>
        <w:jc w:val="both"/>
        <w:rPr>
          <w:sz w:val="28"/>
          <w:szCs w:val="28"/>
          <w:bdr w:val="none" w:sz="0" w:space="0" w:color="auto" w:frame="1"/>
          <w:lang w:val="vi-VN"/>
        </w:rPr>
      </w:pPr>
      <w:r>
        <w:rPr>
          <w:sz w:val="28"/>
          <w:szCs w:val="28"/>
          <w:bdr w:val="none" w:sz="0" w:space="0" w:color="auto" w:frame="1"/>
          <w:lang w:val="vi-VN"/>
        </w:rPr>
        <w:t xml:space="preserve">- </w:t>
      </w:r>
      <w:r w:rsidRPr="002F4692">
        <w:rPr>
          <w:sz w:val="28"/>
          <w:szCs w:val="28"/>
          <w:bdr w:val="none" w:sz="0" w:space="0" w:color="auto" w:frame="1"/>
          <w:lang w:val="vi-VN"/>
        </w:rPr>
        <w:t xml:space="preserve">Trường hợp hồ sơ </w:t>
      </w:r>
      <w:r>
        <w:rPr>
          <w:sz w:val="28"/>
          <w:szCs w:val="28"/>
          <w:bdr w:val="none" w:sz="0" w:space="0" w:color="auto" w:frame="1"/>
          <w:lang w:val="vi-VN"/>
        </w:rPr>
        <w:t xml:space="preserve">chưa </w:t>
      </w:r>
      <w:r w:rsidRPr="002F4692">
        <w:rPr>
          <w:sz w:val="28"/>
          <w:szCs w:val="28"/>
          <w:bdr w:val="none" w:sz="0" w:space="0" w:color="auto" w:frame="1"/>
          <w:lang w:val="vi-VN"/>
        </w:rPr>
        <w:t>đầy đủ</w:t>
      </w:r>
      <w:r>
        <w:rPr>
          <w:sz w:val="28"/>
          <w:szCs w:val="28"/>
          <w:bdr w:val="none" w:sz="0" w:space="0" w:color="auto" w:frame="1"/>
          <w:lang w:val="vi-VN"/>
        </w:rPr>
        <w:t xml:space="preserve"> hoặc không</w:t>
      </w:r>
      <w:r w:rsidRPr="002F4692">
        <w:rPr>
          <w:sz w:val="28"/>
          <w:szCs w:val="28"/>
          <w:bdr w:val="none" w:sz="0" w:space="0" w:color="auto" w:frame="1"/>
          <w:lang w:val="vi-VN"/>
        </w:rPr>
        <w:t xml:space="preserve"> hợp lệ, </w:t>
      </w:r>
      <w:r>
        <w:rPr>
          <w:sz w:val="28"/>
          <w:szCs w:val="28"/>
          <w:bdr w:val="none" w:sz="0" w:space="0" w:color="auto" w:frame="1"/>
          <w:lang w:val="vi-VN"/>
        </w:rPr>
        <w:t xml:space="preserve">trong vòng 05 ngày làm việc kể từ ngày tiếp nhận hồ sơ, Ban Quản lý sẽ có văn bản thông báo sửa đổi, bổ sung </w:t>
      </w:r>
      <w:r w:rsidRPr="002F4692">
        <w:rPr>
          <w:sz w:val="28"/>
          <w:szCs w:val="28"/>
          <w:bdr w:val="none" w:sz="0" w:space="0" w:color="auto" w:frame="1"/>
          <w:lang w:val="vi-VN"/>
        </w:rPr>
        <w:t>theo quy định</w:t>
      </w:r>
      <w:r>
        <w:rPr>
          <w:sz w:val="28"/>
          <w:szCs w:val="28"/>
          <w:bdr w:val="none" w:sz="0" w:space="0" w:color="auto" w:frame="1"/>
          <w:lang w:val="vi-VN"/>
        </w:rPr>
        <w:t>.</w:t>
      </w:r>
    </w:p>
    <w:p w:rsidR="00496F5C" w:rsidRDefault="005D0F3F" w:rsidP="00D665A6">
      <w:pPr>
        <w:spacing w:before="120" w:after="120"/>
        <w:ind w:firstLine="567"/>
        <w:jc w:val="both"/>
        <w:rPr>
          <w:sz w:val="28"/>
          <w:szCs w:val="28"/>
          <w:lang w:val="vi-VN"/>
        </w:rPr>
      </w:pPr>
      <w:r>
        <w:rPr>
          <w:sz w:val="28"/>
          <w:szCs w:val="28"/>
          <w:lang w:val="vi-VN"/>
        </w:rPr>
        <w:t xml:space="preserve">- </w:t>
      </w:r>
      <w:r w:rsidRPr="002F4692">
        <w:rPr>
          <w:sz w:val="28"/>
          <w:szCs w:val="28"/>
          <w:bdr w:val="none" w:sz="0" w:space="0" w:color="auto" w:frame="1"/>
          <w:lang w:val="vi-VN"/>
        </w:rPr>
        <w:t>Trường hợp hồ sơ</w:t>
      </w:r>
      <w:r>
        <w:rPr>
          <w:sz w:val="28"/>
          <w:szCs w:val="28"/>
          <w:bdr w:val="none" w:sz="0" w:space="0" w:color="auto" w:frame="1"/>
          <w:lang w:val="vi-VN"/>
        </w:rPr>
        <w:t xml:space="preserve"> đã </w:t>
      </w:r>
      <w:r w:rsidRPr="002F4692">
        <w:rPr>
          <w:sz w:val="28"/>
          <w:szCs w:val="28"/>
          <w:bdr w:val="none" w:sz="0" w:space="0" w:color="auto" w:frame="1"/>
          <w:lang w:val="vi-VN"/>
        </w:rPr>
        <w:t>đầy đủ</w:t>
      </w:r>
      <w:r>
        <w:rPr>
          <w:sz w:val="28"/>
          <w:szCs w:val="28"/>
          <w:bdr w:val="none" w:sz="0" w:space="0" w:color="auto" w:frame="1"/>
          <w:lang w:val="vi-VN"/>
        </w:rPr>
        <w:t xml:space="preserve">, </w:t>
      </w:r>
      <w:r w:rsidRPr="002F4692">
        <w:rPr>
          <w:sz w:val="28"/>
          <w:szCs w:val="28"/>
          <w:bdr w:val="none" w:sz="0" w:space="0" w:color="auto" w:frame="1"/>
          <w:lang w:val="vi-VN"/>
        </w:rPr>
        <w:t>hợp lệ</w:t>
      </w:r>
      <w:r>
        <w:rPr>
          <w:sz w:val="28"/>
          <w:szCs w:val="28"/>
          <w:lang w:val="vi-VN"/>
        </w:rPr>
        <w:t>,  t</w:t>
      </w:r>
      <w:r w:rsidRPr="002F4692">
        <w:rPr>
          <w:sz w:val="28"/>
          <w:szCs w:val="28"/>
          <w:lang w:val="vi-VN"/>
        </w:rPr>
        <w:t xml:space="preserve">rong </w:t>
      </w:r>
      <w:r w:rsidR="00D70333">
        <w:rPr>
          <w:sz w:val="28"/>
          <w:szCs w:val="28"/>
          <w:lang w:val="vi-VN"/>
        </w:rPr>
        <w:t xml:space="preserve">thời hạn </w:t>
      </w:r>
      <w:r w:rsidR="00D70333" w:rsidRPr="00C517DF">
        <w:rPr>
          <w:sz w:val="28"/>
          <w:szCs w:val="28"/>
          <w:lang w:val="vi-VN"/>
        </w:rPr>
        <w:t>không quá</w:t>
      </w:r>
      <w:r w:rsidR="00C517DF" w:rsidRPr="002F4692">
        <w:rPr>
          <w:sz w:val="28"/>
          <w:szCs w:val="28"/>
          <w:lang w:val="vi-VN"/>
        </w:rPr>
        <w:t xml:space="preserve"> 15</w:t>
      </w:r>
      <w:r w:rsidR="00D70333" w:rsidRPr="00C517DF">
        <w:rPr>
          <w:sz w:val="28"/>
          <w:szCs w:val="28"/>
          <w:lang w:val="vi-VN"/>
        </w:rPr>
        <w:t xml:space="preserve"> ngày làm</w:t>
      </w:r>
      <w:r w:rsidR="00D70333">
        <w:rPr>
          <w:sz w:val="28"/>
          <w:szCs w:val="28"/>
          <w:lang w:val="vi-VN"/>
        </w:rPr>
        <w:t xml:space="preserve"> việc, kể từ ngày nhận đủ hồ sơ hợp lệ, Ban Quản lý </w:t>
      </w:r>
      <w:r w:rsidR="00496F5C" w:rsidRPr="002F4692">
        <w:rPr>
          <w:sz w:val="28"/>
          <w:szCs w:val="28"/>
          <w:lang w:val="vi-VN"/>
        </w:rPr>
        <w:t>xác định số tiền bồi thường, giải phóng mặt bằng được khấu trừ vào tiền sử dụng đất, tiền thuê đất theo quy định tại khoản 2 Điều 6 Nghị định số 35/2017/NĐ-CP ngày 03/4/2017 của Chính phủ cùng với việc xác định và thông báo số tiền sử dụng đất, tiền thuê đất mà người sử dụng đất phải nộp.</w:t>
      </w:r>
    </w:p>
    <w:p w:rsidR="00FE0ABB" w:rsidRDefault="00C43721" w:rsidP="00D665A6">
      <w:pPr>
        <w:spacing w:before="120" w:after="120"/>
        <w:ind w:firstLine="567"/>
        <w:jc w:val="both"/>
        <w:rPr>
          <w:sz w:val="28"/>
          <w:szCs w:val="28"/>
          <w:lang w:val="vi-VN"/>
        </w:rPr>
      </w:pPr>
      <w:r w:rsidRPr="002F4692">
        <w:rPr>
          <w:sz w:val="28"/>
          <w:szCs w:val="28"/>
          <w:lang w:val="vi-VN"/>
        </w:rPr>
        <w:t xml:space="preserve">Bước </w:t>
      </w:r>
      <w:r>
        <w:rPr>
          <w:sz w:val="28"/>
          <w:szCs w:val="28"/>
          <w:lang w:val="vi-VN"/>
        </w:rPr>
        <w:t xml:space="preserve">3: </w:t>
      </w:r>
      <w:r w:rsidR="00FE0ABB" w:rsidRPr="002F4692">
        <w:rPr>
          <w:sz w:val="28"/>
          <w:szCs w:val="28"/>
          <w:lang w:val="vi-VN"/>
        </w:rPr>
        <w:t>Ban Quản lý Khu kinh tế, công nghiệp</w:t>
      </w:r>
      <w:r w:rsidR="00FE0ABB">
        <w:rPr>
          <w:sz w:val="28"/>
          <w:szCs w:val="28"/>
          <w:lang w:val="vi-VN"/>
        </w:rPr>
        <w:t xml:space="preserve"> chuyển kết quả cho Trung</w:t>
      </w:r>
      <w:r w:rsidR="00FE0ABB" w:rsidRPr="002F4692">
        <w:rPr>
          <w:sz w:val="28"/>
          <w:szCs w:val="28"/>
          <w:lang w:val="vi-VN"/>
        </w:rPr>
        <w:t>tâm hành chính công tỉnh</w:t>
      </w:r>
      <w:r w:rsidR="00FE0ABB">
        <w:rPr>
          <w:sz w:val="28"/>
          <w:szCs w:val="28"/>
          <w:lang w:val="vi-VN"/>
        </w:rPr>
        <w:t xml:space="preserve"> để trả cho tổ chức, cá nhân.</w:t>
      </w:r>
    </w:p>
    <w:p w:rsidR="00FE0ABB" w:rsidRDefault="00FE0ABB" w:rsidP="00D665A6">
      <w:pPr>
        <w:spacing w:before="120" w:after="120"/>
        <w:ind w:firstLine="567"/>
        <w:jc w:val="both"/>
        <w:rPr>
          <w:b/>
          <w:sz w:val="28"/>
          <w:szCs w:val="28"/>
          <w:lang w:val="vi-VN"/>
        </w:rPr>
      </w:pPr>
      <w:r>
        <w:rPr>
          <w:sz w:val="28"/>
          <w:szCs w:val="28"/>
          <w:lang w:val="vi-VN"/>
        </w:rPr>
        <w:t xml:space="preserve">+ </w:t>
      </w:r>
      <w:r>
        <w:rPr>
          <w:b/>
          <w:sz w:val="28"/>
          <w:szCs w:val="28"/>
          <w:lang w:val="vi-VN"/>
        </w:rPr>
        <w:t xml:space="preserve">Địa chỉ tiếp nhận và trả kết quả: </w:t>
      </w:r>
      <w:r w:rsidR="004E055B">
        <w:rPr>
          <w:sz w:val="28"/>
          <w:szCs w:val="28"/>
          <w:lang w:val="vi-VN"/>
        </w:rPr>
        <w:t>Trung</w:t>
      </w:r>
      <w:r w:rsidR="004E055B" w:rsidRPr="002F4692">
        <w:rPr>
          <w:sz w:val="28"/>
          <w:szCs w:val="28"/>
          <w:lang w:val="vi-VN"/>
        </w:rPr>
        <w:t>tâm hành chính công tỉnh</w:t>
      </w:r>
      <w:r w:rsidR="004E055B">
        <w:rPr>
          <w:sz w:val="28"/>
          <w:szCs w:val="28"/>
          <w:lang w:val="vi-VN"/>
        </w:rPr>
        <w:t xml:space="preserve"> Thừa Thiên Huế, số 01 Lê Lai, Phường Vĩnh Ninh, Thành phố Huế</w:t>
      </w:r>
    </w:p>
    <w:p w:rsidR="004E31B5" w:rsidRPr="00B970AA" w:rsidRDefault="00B970AA" w:rsidP="00D665A6">
      <w:pPr>
        <w:spacing w:before="120" w:after="120"/>
        <w:ind w:firstLine="567"/>
        <w:jc w:val="both"/>
        <w:rPr>
          <w:sz w:val="28"/>
          <w:szCs w:val="28"/>
          <w:lang w:val="vi-VN"/>
        </w:rPr>
      </w:pPr>
      <w:r w:rsidRPr="00B970AA">
        <w:rPr>
          <w:b/>
          <w:sz w:val="28"/>
          <w:szCs w:val="28"/>
          <w:lang w:val="vi-VN"/>
        </w:rPr>
        <w:t xml:space="preserve">+ Thời gian </w:t>
      </w:r>
      <w:r>
        <w:rPr>
          <w:b/>
          <w:sz w:val="28"/>
          <w:szCs w:val="28"/>
          <w:lang w:val="vi-VN"/>
        </w:rPr>
        <w:t xml:space="preserve">tiếp nhận và trả kết quả: </w:t>
      </w:r>
      <w:r w:rsidRPr="00B970AA">
        <w:rPr>
          <w:sz w:val="28"/>
          <w:szCs w:val="28"/>
          <w:lang w:val="vi-VN"/>
        </w:rPr>
        <w:t xml:space="preserve">Buổi sáng </w:t>
      </w:r>
      <w:r>
        <w:rPr>
          <w:sz w:val="28"/>
          <w:szCs w:val="28"/>
          <w:lang w:val="vi-VN"/>
        </w:rPr>
        <w:t>từ 7h30 đến 11h</w:t>
      </w:r>
      <w:r w:rsidR="00843182">
        <w:rPr>
          <w:sz w:val="28"/>
          <w:szCs w:val="28"/>
          <w:lang w:val="vi-VN"/>
        </w:rPr>
        <w:t>0</w:t>
      </w:r>
      <w:r>
        <w:rPr>
          <w:sz w:val="28"/>
          <w:szCs w:val="28"/>
          <w:lang w:val="vi-VN"/>
        </w:rPr>
        <w:t>0, buổi chiều từ 14h00 đến 16h30 các ngày từ thứ 2 đến thứ 6 và sáng thứ 7 hàng tuần.</w:t>
      </w:r>
    </w:p>
    <w:p w:rsidR="00444BF9" w:rsidRDefault="00B970AA" w:rsidP="00D665A6">
      <w:pPr>
        <w:spacing w:before="120" w:after="120"/>
        <w:ind w:firstLine="567"/>
        <w:jc w:val="both"/>
        <w:rPr>
          <w:sz w:val="28"/>
          <w:szCs w:val="28"/>
          <w:lang w:val="vi-VN"/>
        </w:rPr>
      </w:pPr>
      <w:r>
        <w:rPr>
          <w:b/>
          <w:sz w:val="28"/>
          <w:szCs w:val="28"/>
          <w:lang w:val="vi-VN"/>
        </w:rPr>
        <w:t>b</w:t>
      </w:r>
      <w:r w:rsidR="00444BF9">
        <w:rPr>
          <w:b/>
          <w:sz w:val="28"/>
          <w:szCs w:val="28"/>
          <w:lang w:val="vi-VN"/>
        </w:rPr>
        <w:t>)</w:t>
      </w:r>
      <w:r w:rsidR="00496F5C" w:rsidRPr="002501FC">
        <w:rPr>
          <w:b/>
          <w:sz w:val="28"/>
          <w:szCs w:val="28"/>
        </w:rPr>
        <w:t xml:space="preserve"> Cách thức thực hiện:</w:t>
      </w:r>
    </w:p>
    <w:p w:rsidR="00444BF9" w:rsidRPr="00444BF9" w:rsidRDefault="00444BF9" w:rsidP="00D665A6">
      <w:pPr>
        <w:spacing w:before="120" w:after="120"/>
        <w:ind w:firstLine="567"/>
        <w:jc w:val="both"/>
        <w:rPr>
          <w:sz w:val="28"/>
          <w:szCs w:val="28"/>
          <w:lang w:val="vi-VN"/>
        </w:rPr>
      </w:pPr>
      <w:r>
        <w:rPr>
          <w:sz w:val="28"/>
          <w:szCs w:val="28"/>
          <w:lang w:val="vi-VN"/>
        </w:rPr>
        <w:t xml:space="preserve">- </w:t>
      </w:r>
      <w:r w:rsidR="00496F5C" w:rsidRPr="002F4692">
        <w:rPr>
          <w:sz w:val="28"/>
          <w:szCs w:val="28"/>
          <w:lang w:val="vi-VN"/>
        </w:rPr>
        <w:t xml:space="preserve">Nộp trực tiếp tại </w:t>
      </w:r>
      <w:r>
        <w:rPr>
          <w:sz w:val="28"/>
          <w:szCs w:val="28"/>
          <w:lang w:val="vi-VN"/>
        </w:rPr>
        <w:t xml:space="preserve">Bộ phận tiếp nhận và trả kết quả tại </w:t>
      </w:r>
      <w:r w:rsidR="00A46F2E" w:rsidRPr="002F4692">
        <w:rPr>
          <w:sz w:val="28"/>
          <w:szCs w:val="28"/>
          <w:lang w:val="vi-VN"/>
        </w:rPr>
        <w:t xml:space="preserve">Trung tâm </w:t>
      </w:r>
      <w:r w:rsidR="00A46F2E">
        <w:rPr>
          <w:sz w:val="28"/>
          <w:szCs w:val="28"/>
          <w:lang w:val="vi-VN"/>
        </w:rPr>
        <w:t>H</w:t>
      </w:r>
      <w:r w:rsidR="00496F5C" w:rsidRPr="002F4692">
        <w:rPr>
          <w:sz w:val="28"/>
          <w:szCs w:val="28"/>
          <w:lang w:val="vi-VN"/>
        </w:rPr>
        <w:t>ành chính công tỉnh</w:t>
      </w:r>
      <w:r>
        <w:rPr>
          <w:sz w:val="28"/>
          <w:szCs w:val="28"/>
          <w:lang w:val="vi-VN"/>
        </w:rPr>
        <w:t xml:space="preserve"> Thừa Thiên Huế;</w:t>
      </w:r>
    </w:p>
    <w:p w:rsidR="00496F5C" w:rsidRDefault="00444BF9" w:rsidP="00D665A6">
      <w:pPr>
        <w:spacing w:before="120" w:after="120"/>
        <w:ind w:firstLine="567"/>
        <w:jc w:val="both"/>
        <w:rPr>
          <w:sz w:val="28"/>
          <w:szCs w:val="28"/>
          <w:lang w:val="vi-VN"/>
        </w:rPr>
      </w:pPr>
      <w:r>
        <w:rPr>
          <w:sz w:val="28"/>
          <w:szCs w:val="28"/>
          <w:lang w:val="vi-VN"/>
        </w:rPr>
        <w:t>- Q</w:t>
      </w:r>
      <w:r w:rsidRPr="002F4692">
        <w:rPr>
          <w:sz w:val="28"/>
          <w:szCs w:val="28"/>
          <w:lang w:val="vi-VN"/>
        </w:rPr>
        <w:t>ua đường bưu điện</w:t>
      </w:r>
      <w:r>
        <w:rPr>
          <w:sz w:val="28"/>
          <w:szCs w:val="28"/>
          <w:lang w:val="vi-VN"/>
        </w:rPr>
        <w:t>;</w:t>
      </w:r>
    </w:p>
    <w:p w:rsidR="00444BF9" w:rsidRPr="00444BF9" w:rsidRDefault="00444BF9" w:rsidP="00D665A6">
      <w:pPr>
        <w:spacing w:before="120" w:after="120"/>
        <w:ind w:firstLine="567"/>
        <w:jc w:val="both"/>
        <w:rPr>
          <w:sz w:val="28"/>
          <w:szCs w:val="28"/>
          <w:lang w:val="vi-VN"/>
        </w:rPr>
      </w:pPr>
      <w:r>
        <w:rPr>
          <w:sz w:val="28"/>
          <w:szCs w:val="28"/>
          <w:lang w:val="vi-VN"/>
        </w:rPr>
        <w:t>- Trực tuyến qua Cổng dịch vụ công tỉnh Thừa Thiên Huế;</w:t>
      </w:r>
    </w:p>
    <w:p w:rsidR="00496F5C" w:rsidRPr="002F4692" w:rsidRDefault="007D00F9" w:rsidP="00D665A6">
      <w:pPr>
        <w:spacing w:before="120" w:after="120"/>
        <w:ind w:firstLine="567"/>
        <w:jc w:val="both"/>
        <w:rPr>
          <w:b/>
          <w:sz w:val="28"/>
          <w:szCs w:val="28"/>
          <w:lang w:val="vi-VN"/>
        </w:rPr>
      </w:pPr>
      <w:r>
        <w:rPr>
          <w:b/>
          <w:sz w:val="28"/>
          <w:szCs w:val="28"/>
          <w:lang w:val="vi-VN"/>
        </w:rPr>
        <w:t>c)</w:t>
      </w:r>
      <w:r w:rsidR="00496F5C" w:rsidRPr="002F4692">
        <w:rPr>
          <w:b/>
          <w:sz w:val="28"/>
          <w:szCs w:val="28"/>
          <w:lang w:val="vi-VN"/>
        </w:rPr>
        <w:t xml:space="preserve"> Thành phần, số lượng hồ sơ</w:t>
      </w:r>
    </w:p>
    <w:p w:rsidR="00496F5C" w:rsidRPr="002F4692" w:rsidRDefault="007D00F9" w:rsidP="00D665A6">
      <w:pPr>
        <w:spacing w:before="120" w:after="120"/>
        <w:ind w:firstLine="567"/>
        <w:jc w:val="both"/>
        <w:rPr>
          <w:b/>
          <w:i/>
          <w:sz w:val="28"/>
          <w:szCs w:val="28"/>
          <w:lang w:val="vi-VN"/>
        </w:rPr>
      </w:pPr>
      <w:r w:rsidRPr="007D00F9">
        <w:rPr>
          <w:b/>
          <w:i/>
          <w:sz w:val="28"/>
          <w:szCs w:val="28"/>
          <w:lang w:val="vi-VN"/>
        </w:rPr>
        <w:t>*</w:t>
      </w:r>
      <w:r w:rsidR="00496F5C" w:rsidRPr="002F4692">
        <w:rPr>
          <w:b/>
          <w:i/>
          <w:sz w:val="28"/>
          <w:szCs w:val="28"/>
          <w:lang w:val="vi-VN"/>
        </w:rPr>
        <w:t xml:space="preserve"> Thành phần hồ sơ, gồm:</w:t>
      </w:r>
    </w:p>
    <w:p w:rsidR="00496F5C" w:rsidRPr="002F4692" w:rsidRDefault="00496F5C" w:rsidP="00D665A6">
      <w:pPr>
        <w:spacing w:before="120" w:after="120"/>
        <w:ind w:firstLine="567"/>
        <w:jc w:val="both"/>
        <w:rPr>
          <w:sz w:val="28"/>
          <w:szCs w:val="28"/>
          <w:lang w:val="vi-VN"/>
        </w:rPr>
      </w:pPr>
      <w:r w:rsidRPr="002F4692">
        <w:rPr>
          <w:sz w:val="28"/>
          <w:szCs w:val="28"/>
          <w:lang w:val="vi-VN"/>
        </w:rPr>
        <w:t>- Văn bản của người sử dụng đất đề nghị được trừ tiền bồi thường, giải phóng mặt bằng vào tiền sử dụng đất, tiền thuê đất phải nộp (bản chính).</w:t>
      </w:r>
    </w:p>
    <w:p w:rsidR="00496F5C" w:rsidRPr="002F4692" w:rsidRDefault="00496F5C" w:rsidP="00D665A6">
      <w:pPr>
        <w:spacing w:before="120" w:after="120"/>
        <w:ind w:firstLine="567"/>
        <w:jc w:val="both"/>
        <w:rPr>
          <w:sz w:val="28"/>
          <w:szCs w:val="28"/>
          <w:lang w:val="vi-VN"/>
        </w:rPr>
      </w:pPr>
      <w:r w:rsidRPr="002F4692">
        <w:rPr>
          <w:sz w:val="28"/>
          <w:szCs w:val="28"/>
          <w:lang w:val="vi-VN"/>
        </w:rPr>
        <w:lastRenderedPageBreak/>
        <w:t>- Phương án bồi thường, giải phóng mặt bằng được cơ quan nhà nước có thẩm quyền phê duyệt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Quyết định phê duyệt quyết toán chi phí bồi thường, giải phóng mặt bằng của cơ quan nhà nước có thẩm quyền (bản sao).</w:t>
      </w:r>
    </w:p>
    <w:p w:rsidR="00496F5C" w:rsidRPr="002F4692" w:rsidRDefault="007D00F9" w:rsidP="00D665A6">
      <w:pPr>
        <w:spacing w:before="120" w:after="120"/>
        <w:ind w:firstLine="567"/>
        <w:jc w:val="both"/>
        <w:rPr>
          <w:b/>
          <w:i/>
          <w:sz w:val="28"/>
          <w:szCs w:val="28"/>
          <w:lang w:val="vi-VN"/>
        </w:rPr>
      </w:pPr>
      <w:r w:rsidRPr="007D00F9">
        <w:rPr>
          <w:b/>
          <w:i/>
          <w:sz w:val="28"/>
          <w:szCs w:val="28"/>
          <w:lang w:val="vi-VN"/>
        </w:rPr>
        <w:t>*</w:t>
      </w:r>
      <w:r w:rsidR="00496F5C" w:rsidRPr="002F4692">
        <w:rPr>
          <w:b/>
          <w:i/>
          <w:sz w:val="28"/>
          <w:szCs w:val="28"/>
          <w:lang w:val="vi-VN"/>
        </w:rPr>
        <w:t xml:space="preserve"> Số lượng hồ sơ: 01 bộ.</w:t>
      </w:r>
    </w:p>
    <w:p w:rsidR="00B639C1" w:rsidRPr="00C517DF" w:rsidRDefault="00F822CA" w:rsidP="00D665A6">
      <w:pPr>
        <w:spacing w:before="120" w:after="120"/>
        <w:ind w:firstLine="567"/>
        <w:jc w:val="both"/>
        <w:rPr>
          <w:sz w:val="28"/>
          <w:szCs w:val="28"/>
          <w:lang w:val="vi-VN"/>
        </w:rPr>
      </w:pPr>
      <w:r w:rsidRPr="00C517DF">
        <w:rPr>
          <w:b/>
          <w:sz w:val="28"/>
          <w:szCs w:val="28"/>
          <w:lang w:val="vi-VN"/>
        </w:rPr>
        <w:t>d)</w:t>
      </w:r>
      <w:r w:rsidR="00496F5C" w:rsidRPr="002F4692">
        <w:rPr>
          <w:b/>
          <w:sz w:val="28"/>
          <w:szCs w:val="28"/>
          <w:lang w:val="vi-VN"/>
        </w:rPr>
        <w:t xml:space="preserve"> Thời hạn giải quyết:</w:t>
      </w:r>
      <w:r w:rsidR="00C517DF" w:rsidRPr="002F4692">
        <w:rPr>
          <w:sz w:val="28"/>
          <w:szCs w:val="28"/>
          <w:lang w:val="vi-VN"/>
        </w:rPr>
        <w:t>15</w:t>
      </w:r>
      <w:r w:rsidRPr="00C517DF">
        <w:rPr>
          <w:sz w:val="28"/>
          <w:szCs w:val="28"/>
          <w:lang w:val="vi-VN"/>
        </w:rPr>
        <w:t xml:space="preserve"> ngày làm việc </w:t>
      </w:r>
      <w:r w:rsidR="00B639C1" w:rsidRPr="00C517DF">
        <w:rPr>
          <w:sz w:val="28"/>
          <w:szCs w:val="28"/>
          <w:lang w:val="vi-VN"/>
        </w:rPr>
        <w:t>kể từ ngày nhận đủ hồ sơ hợp lệ</w:t>
      </w:r>
    </w:p>
    <w:p w:rsidR="00496F5C" w:rsidRPr="002F4692" w:rsidRDefault="00F822CA" w:rsidP="00D665A6">
      <w:pPr>
        <w:spacing w:before="120" w:after="120"/>
        <w:ind w:firstLine="567"/>
        <w:jc w:val="both"/>
        <w:rPr>
          <w:b/>
          <w:sz w:val="28"/>
          <w:szCs w:val="28"/>
          <w:lang w:val="vi-VN"/>
        </w:rPr>
      </w:pPr>
      <w:r>
        <w:rPr>
          <w:b/>
          <w:sz w:val="28"/>
          <w:szCs w:val="28"/>
          <w:lang w:val="vi-VN"/>
        </w:rPr>
        <w:t xml:space="preserve">e) </w:t>
      </w:r>
      <w:r w:rsidR="00496F5C" w:rsidRPr="002F4692">
        <w:rPr>
          <w:b/>
          <w:sz w:val="28"/>
          <w:szCs w:val="28"/>
          <w:lang w:val="vi-VN"/>
        </w:rPr>
        <w:t xml:space="preserve"> Đối tượng thực hiện thủ tục hành chính</w:t>
      </w:r>
    </w:p>
    <w:p w:rsidR="00496F5C" w:rsidRPr="002F4692" w:rsidRDefault="00496F5C" w:rsidP="00D665A6">
      <w:pPr>
        <w:spacing w:before="120" w:after="120"/>
        <w:ind w:firstLine="567"/>
        <w:jc w:val="both"/>
        <w:rPr>
          <w:sz w:val="28"/>
          <w:szCs w:val="28"/>
          <w:lang w:val="vi-VN"/>
        </w:rPr>
      </w:pPr>
      <w:r w:rsidRPr="002F4692">
        <w:rPr>
          <w:sz w:val="28"/>
          <w:szCs w:val="28"/>
          <w:lang w:val="vi-VN"/>
        </w:rPr>
        <w:t>Tổ chức, cá nhân sử dụng đất trong Khu Kinh tế.</w:t>
      </w:r>
    </w:p>
    <w:p w:rsidR="00496F5C" w:rsidRPr="002F4692" w:rsidRDefault="00F822CA" w:rsidP="00D665A6">
      <w:pPr>
        <w:spacing w:before="120" w:after="120"/>
        <w:ind w:firstLine="567"/>
        <w:jc w:val="both"/>
        <w:rPr>
          <w:b/>
          <w:sz w:val="28"/>
          <w:szCs w:val="28"/>
          <w:lang w:val="vi-VN"/>
        </w:rPr>
      </w:pPr>
      <w:r>
        <w:rPr>
          <w:b/>
          <w:sz w:val="28"/>
          <w:szCs w:val="28"/>
          <w:lang w:val="vi-VN"/>
        </w:rPr>
        <w:t>g)</w:t>
      </w:r>
      <w:r w:rsidR="00496F5C" w:rsidRPr="002F4692">
        <w:rPr>
          <w:b/>
          <w:sz w:val="28"/>
          <w:szCs w:val="28"/>
          <w:lang w:val="vi-VN"/>
        </w:rPr>
        <w:t xml:space="preserve"> Cơ quan giải quyết thủ tục hành chính</w:t>
      </w:r>
    </w:p>
    <w:p w:rsidR="00496F5C" w:rsidRPr="00294791" w:rsidRDefault="00F822CA" w:rsidP="00D665A6">
      <w:pPr>
        <w:spacing w:before="120" w:after="120"/>
        <w:ind w:firstLine="567"/>
        <w:jc w:val="both"/>
        <w:rPr>
          <w:sz w:val="28"/>
          <w:szCs w:val="28"/>
          <w:lang w:val="vi-VN"/>
        </w:rPr>
      </w:pPr>
      <w:r w:rsidRPr="00F822CA">
        <w:rPr>
          <w:sz w:val="28"/>
          <w:szCs w:val="28"/>
          <w:lang w:val="vi-VN"/>
        </w:rPr>
        <w:t xml:space="preserve">+ </w:t>
      </w:r>
      <w:r w:rsidR="00496F5C" w:rsidRPr="00294791">
        <w:rPr>
          <w:sz w:val="28"/>
          <w:szCs w:val="28"/>
          <w:lang w:val="vi-VN"/>
        </w:rPr>
        <w:t xml:space="preserve">Cơ quan có thẩm quyền quyết định: Ban Quản lý Khu kinh tế, công nghiệp </w:t>
      </w:r>
    </w:p>
    <w:p w:rsidR="00496F5C" w:rsidRPr="002F4692" w:rsidRDefault="00F822CA" w:rsidP="00D665A6">
      <w:pPr>
        <w:spacing w:before="120" w:after="120"/>
        <w:ind w:firstLine="567"/>
        <w:jc w:val="both"/>
        <w:rPr>
          <w:sz w:val="28"/>
          <w:szCs w:val="28"/>
          <w:lang w:val="vi-VN"/>
        </w:rPr>
      </w:pPr>
      <w:r>
        <w:rPr>
          <w:sz w:val="28"/>
          <w:szCs w:val="28"/>
          <w:lang w:val="vi-VN"/>
        </w:rPr>
        <w:t xml:space="preserve"> + </w:t>
      </w:r>
      <w:r w:rsidR="00496F5C" w:rsidRPr="002F4692">
        <w:rPr>
          <w:sz w:val="28"/>
          <w:szCs w:val="28"/>
          <w:lang w:val="vi-VN"/>
        </w:rPr>
        <w:t>Cơ quan phối hợp thực hiện TTHC:</w:t>
      </w:r>
    </w:p>
    <w:p w:rsidR="00496F5C" w:rsidRPr="002F4692" w:rsidRDefault="00496F5C" w:rsidP="00D665A6">
      <w:pPr>
        <w:spacing w:before="120" w:after="120"/>
        <w:ind w:firstLine="567"/>
        <w:jc w:val="both"/>
        <w:rPr>
          <w:sz w:val="28"/>
          <w:szCs w:val="28"/>
          <w:lang w:val="vi-VN"/>
        </w:rPr>
      </w:pPr>
      <w:r w:rsidRPr="002F4692">
        <w:rPr>
          <w:sz w:val="28"/>
          <w:szCs w:val="28"/>
          <w:lang w:val="vi-VN"/>
        </w:rPr>
        <w:t>- Ủy ban nhân dân các cấp.</w:t>
      </w:r>
    </w:p>
    <w:p w:rsidR="00496F5C" w:rsidRPr="002F4692" w:rsidRDefault="00496F5C" w:rsidP="00D665A6">
      <w:pPr>
        <w:spacing w:before="120" w:after="120"/>
        <w:ind w:firstLine="567"/>
        <w:jc w:val="both"/>
        <w:rPr>
          <w:sz w:val="28"/>
          <w:szCs w:val="28"/>
          <w:lang w:val="vi-VN"/>
        </w:rPr>
      </w:pPr>
      <w:r w:rsidRPr="002F4692">
        <w:rPr>
          <w:sz w:val="28"/>
          <w:szCs w:val="28"/>
          <w:lang w:val="vi-VN"/>
        </w:rPr>
        <w:t>- Cơ quan Kho bạc Nhà nước.</w:t>
      </w:r>
    </w:p>
    <w:p w:rsidR="00496F5C" w:rsidRPr="002F4692" w:rsidRDefault="00496F5C" w:rsidP="00D665A6">
      <w:pPr>
        <w:spacing w:before="120" w:after="120"/>
        <w:ind w:firstLine="567"/>
        <w:jc w:val="both"/>
        <w:rPr>
          <w:sz w:val="28"/>
          <w:szCs w:val="28"/>
          <w:lang w:val="vi-VN"/>
        </w:rPr>
      </w:pPr>
      <w:r w:rsidRPr="002F4692">
        <w:rPr>
          <w:sz w:val="28"/>
          <w:szCs w:val="28"/>
          <w:lang w:val="vi-VN"/>
        </w:rPr>
        <w:t>- Cơ quan Thuế.</w:t>
      </w:r>
    </w:p>
    <w:p w:rsidR="00496F5C" w:rsidRPr="002F4692" w:rsidRDefault="00496F5C" w:rsidP="00D665A6">
      <w:pPr>
        <w:spacing w:before="120" w:after="120"/>
        <w:ind w:firstLine="567"/>
        <w:jc w:val="both"/>
        <w:rPr>
          <w:sz w:val="28"/>
          <w:szCs w:val="28"/>
          <w:lang w:val="vi-VN"/>
        </w:rPr>
      </w:pPr>
      <w:r w:rsidRPr="002F4692">
        <w:rPr>
          <w:sz w:val="28"/>
          <w:szCs w:val="28"/>
          <w:lang w:val="vi-VN"/>
        </w:rPr>
        <w:t>- Các tổ chức, cá nhân sử dụng đất có liên quan.</w:t>
      </w:r>
    </w:p>
    <w:p w:rsidR="00496F5C" w:rsidRPr="002F4692" w:rsidRDefault="003328DA" w:rsidP="00D665A6">
      <w:pPr>
        <w:spacing w:before="120" w:after="120"/>
        <w:ind w:firstLine="567"/>
        <w:jc w:val="both"/>
        <w:rPr>
          <w:sz w:val="28"/>
          <w:szCs w:val="28"/>
          <w:lang w:val="vi-VN"/>
        </w:rPr>
      </w:pPr>
      <w:r>
        <w:rPr>
          <w:b/>
          <w:sz w:val="28"/>
          <w:szCs w:val="28"/>
          <w:lang w:val="vi-VN"/>
        </w:rPr>
        <w:t xml:space="preserve">h) </w:t>
      </w:r>
      <w:r w:rsidR="00496F5C" w:rsidRPr="002F4692">
        <w:rPr>
          <w:b/>
          <w:sz w:val="28"/>
          <w:szCs w:val="28"/>
          <w:lang w:val="vi-VN"/>
        </w:rPr>
        <w:t xml:space="preserve"> Kết quả thực hiện thủ tục hành chính: </w:t>
      </w:r>
      <w:r w:rsidR="00496F5C" w:rsidRPr="002F4692">
        <w:rPr>
          <w:sz w:val="28"/>
          <w:szCs w:val="28"/>
          <w:lang w:val="vi-VN"/>
        </w:rPr>
        <w:t>Ban Quản lý Khu kinh tế, công nghiệp có ý kiến bằng văn bản gửi người sử dụng đất về việc được trừ tiền bồi thường, giải phóng mặt bằng vào tiền sử dụng đất, tiền thuê đất phải nộp.</w:t>
      </w:r>
    </w:p>
    <w:p w:rsidR="00496F5C" w:rsidRPr="002F4692" w:rsidRDefault="003328DA" w:rsidP="00D665A6">
      <w:pPr>
        <w:spacing w:before="120" w:after="120"/>
        <w:ind w:firstLine="567"/>
        <w:jc w:val="both"/>
        <w:rPr>
          <w:sz w:val="28"/>
          <w:szCs w:val="28"/>
          <w:lang w:val="vi-VN"/>
        </w:rPr>
      </w:pPr>
      <w:r>
        <w:rPr>
          <w:b/>
          <w:sz w:val="28"/>
          <w:szCs w:val="28"/>
          <w:lang w:val="vi-VN"/>
        </w:rPr>
        <w:t xml:space="preserve">i) </w:t>
      </w:r>
      <w:r w:rsidR="00496F5C" w:rsidRPr="002F4692">
        <w:rPr>
          <w:b/>
          <w:sz w:val="28"/>
          <w:szCs w:val="28"/>
          <w:lang w:val="vi-VN"/>
        </w:rPr>
        <w:t xml:space="preserve"> Phí, lệ phí</w:t>
      </w:r>
      <w:r w:rsidR="00496F5C" w:rsidRPr="002F4692">
        <w:rPr>
          <w:sz w:val="28"/>
          <w:szCs w:val="28"/>
          <w:lang w:val="vi-VN"/>
        </w:rPr>
        <w:t>: Không</w:t>
      </w:r>
    </w:p>
    <w:p w:rsidR="00496F5C" w:rsidRPr="002F4692" w:rsidRDefault="003328DA" w:rsidP="00D665A6">
      <w:pPr>
        <w:spacing w:before="120" w:after="120"/>
        <w:ind w:firstLine="567"/>
        <w:jc w:val="both"/>
        <w:rPr>
          <w:sz w:val="28"/>
          <w:szCs w:val="28"/>
          <w:lang w:val="vi-VN"/>
        </w:rPr>
      </w:pPr>
      <w:r>
        <w:rPr>
          <w:b/>
          <w:sz w:val="28"/>
          <w:szCs w:val="28"/>
          <w:lang w:val="vi-VN"/>
        </w:rPr>
        <w:t xml:space="preserve">k) </w:t>
      </w:r>
      <w:r w:rsidR="00496F5C" w:rsidRPr="002F4692">
        <w:rPr>
          <w:b/>
          <w:sz w:val="28"/>
          <w:szCs w:val="28"/>
          <w:lang w:val="vi-VN"/>
        </w:rPr>
        <w:t>Tên, mẫu đơn, mẫu tờ khai</w:t>
      </w:r>
      <w:r w:rsidR="00496F5C" w:rsidRPr="002F4692">
        <w:rPr>
          <w:sz w:val="28"/>
          <w:szCs w:val="28"/>
          <w:lang w:val="vi-VN"/>
        </w:rPr>
        <w:t>: Không</w:t>
      </w:r>
    </w:p>
    <w:p w:rsidR="00496F5C" w:rsidRPr="002F4692" w:rsidRDefault="003328DA" w:rsidP="00D665A6">
      <w:pPr>
        <w:spacing w:before="120" w:after="120"/>
        <w:ind w:firstLine="567"/>
        <w:jc w:val="both"/>
        <w:rPr>
          <w:sz w:val="28"/>
          <w:szCs w:val="28"/>
          <w:lang w:val="vi-VN"/>
        </w:rPr>
      </w:pPr>
      <w:r>
        <w:rPr>
          <w:b/>
          <w:sz w:val="28"/>
          <w:szCs w:val="28"/>
          <w:lang w:val="vi-VN"/>
        </w:rPr>
        <w:t xml:space="preserve">l) </w:t>
      </w:r>
      <w:r w:rsidR="00496F5C" w:rsidRPr="002F4692">
        <w:rPr>
          <w:b/>
          <w:sz w:val="28"/>
          <w:szCs w:val="28"/>
          <w:lang w:val="vi-VN"/>
        </w:rPr>
        <w:t>Yêu cầu, điều kiện thực hiện thủ tục hành chính</w:t>
      </w:r>
      <w:r w:rsidR="00496F5C" w:rsidRPr="002F4692">
        <w:rPr>
          <w:sz w:val="28"/>
          <w:szCs w:val="28"/>
          <w:lang w:val="vi-VN"/>
        </w:rPr>
        <w:t>: Không</w:t>
      </w:r>
    </w:p>
    <w:p w:rsidR="00496F5C" w:rsidRPr="0044088D" w:rsidRDefault="003328DA" w:rsidP="00D665A6">
      <w:pPr>
        <w:spacing w:before="120" w:after="120"/>
        <w:ind w:firstLine="567"/>
        <w:jc w:val="both"/>
        <w:rPr>
          <w:b/>
          <w:sz w:val="28"/>
          <w:szCs w:val="28"/>
          <w:lang w:val="vi-VN"/>
        </w:rPr>
      </w:pPr>
      <w:r>
        <w:rPr>
          <w:b/>
          <w:sz w:val="28"/>
          <w:szCs w:val="28"/>
          <w:lang w:val="vi-VN"/>
        </w:rPr>
        <w:t xml:space="preserve">m) </w:t>
      </w:r>
      <w:r w:rsidR="00496F5C" w:rsidRPr="002F4692">
        <w:rPr>
          <w:b/>
          <w:sz w:val="28"/>
          <w:szCs w:val="28"/>
          <w:lang w:val="vi-VN"/>
        </w:rPr>
        <w:t>Căn cứ pháp lý của thủ tục hành chính</w:t>
      </w:r>
      <w:r w:rsidR="0044088D">
        <w:rPr>
          <w:b/>
          <w:sz w:val="28"/>
          <w:szCs w:val="28"/>
          <w:lang w:val="vi-VN"/>
        </w:rPr>
        <w:t>:</w:t>
      </w:r>
    </w:p>
    <w:p w:rsidR="00496F5C" w:rsidRPr="002F4692" w:rsidRDefault="00496F5C" w:rsidP="00D665A6">
      <w:pPr>
        <w:spacing w:before="120" w:after="120"/>
        <w:ind w:firstLine="567"/>
        <w:jc w:val="both"/>
        <w:rPr>
          <w:sz w:val="28"/>
          <w:szCs w:val="28"/>
          <w:lang w:val="vi-VN"/>
        </w:rPr>
      </w:pPr>
      <w:r w:rsidRPr="002F4692">
        <w:rPr>
          <w:sz w:val="28"/>
          <w:szCs w:val="28"/>
          <w:lang w:val="vi-VN"/>
        </w:rPr>
        <w:t>- Nghị định số 35/2017/NĐ-CP ngày 03/4/2017 của Chính phủ quy định về thu tiền sử dụng đất, thu tiền thuê đất, thuê mặt nước trong Khu kinh tế, Khu công nghệ cao.</w:t>
      </w:r>
    </w:p>
    <w:p w:rsidR="00496F5C" w:rsidRPr="002F4692" w:rsidRDefault="00496F5C" w:rsidP="00D665A6">
      <w:pPr>
        <w:spacing w:before="120" w:after="120"/>
        <w:ind w:firstLine="567"/>
        <w:jc w:val="both"/>
        <w:rPr>
          <w:sz w:val="28"/>
          <w:szCs w:val="28"/>
          <w:lang w:val="vi-VN"/>
        </w:rPr>
      </w:pPr>
      <w:r w:rsidRPr="002F4692">
        <w:rPr>
          <w:sz w:val="28"/>
          <w:szCs w:val="28"/>
          <w:lang w:val="vi-VN"/>
        </w:rPr>
        <w:t>- Quyết định số 102/QĐ-BTC ngày 24/01/2018 của Bộ Tài chính về công bố thủ tục hành chính mới ban hành lĩnh vực quản lý công sản thuộc phạm vi chức năng quản lý của Bộ Tài chính</w:t>
      </w:r>
      <w:r w:rsidR="00D665A6" w:rsidRPr="002F4692">
        <w:rPr>
          <w:sz w:val="28"/>
          <w:szCs w:val="28"/>
          <w:lang w:val="vi-VN"/>
        </w:rPr>
        <w:t>.</w:t>
      </w:r>
    </w:p>
    <w:p w:rsidR="00496F5C" w:rsidRPr="002F4692" w:rsidRDefault="00496F5C" w:rsidP="00D448B9">
      <w:pPr>
        <w:spacing w:after="120"/>
        <w:ind w:firstLine="567"/>
        <w:jc w:val="both"/>
        <w:rPr>
          <w:sz w:val="28"/>
          <w:szCs w:val="28"/>
          <w:lang w:val="vi-VN"/>
        </w:rPr>
      </w:pPr>
    </w:p>
    <w:p w:rsidR="00496F5C" w:rsidRPr="002F4692" w:rsidRDefault="00496F5C" w:rsidP="00D448B9">
      <w:pPr>
        <w:spacing w:after="120"/>
        <w:ind w:firstLine="567"/>
        <w:jc w:val="both"/>
        <w:rPr>
          <w:sz w:val="28"/>
          <w:szCs w:val="28"/>
          <w:lang w:val="vi-VN"/>
        </w:rPr>
      </w:pPr>
    </w:p>
    <w:p w:rsidR="00496F5C" w:rsidRPr="002F4692" w:rsidRDefault="00496F5C" w:rsidP="00D448B9">
      <w:pPr>
        <w:spacing w:after="120"/>
        <w:ind w:firstLine="567"/>
        <w:jc w:val="both"/>
        <w:rPr>
          <w:sz w:val="28"/>
          <w:szCs w:val="28"/>
          <w:lang w:val="vi-VN"/>
        </w:rPr>
      </w:pPr>
    </w:p>
    <w:p w:rsidR="00496F5C" w:rsidRPr="002F4692" w:rsidRDefault="00496F5C" w:rsidP="00D448B9">
      <w:pPr>
        <w:spacing w:after="120"/>
        <w:ind w:firstLine="567"/>
        <w:jc w:val="both"/>
        <w:rPr>
          <w:sz w:val="28"/>
          <w:szCs w:val="28"/>
          <w:lang w:val="vi-VN"/>
        </w:rPr>
      </w:pPr>
    </w:p>
    <w:p w:rsidR="008F4D49" w:rsidRPr="002F4692" w:rsidRDefault="008F4D49" w:rsidP="00D448B9">
      <w:pPr>
        <w:spacing w:after="200" w:line="276" w:lineRule="auto"/>
        <w:ind w:firstLine="567"/>
        <w:rPr>
          <w:b/>
          <w:sz w:val="28"/>
          <w:szCs w:val="28"/>
          <w:lang w:val="vi-VN"/>
        </w:rPr>
      </w:pPr>
      <w:r w:rsidRPr="002F4692">
        <w:rPr>
          <w:b/>
          <w:sz w:val="28"/>
          <w:szCs w:val="28"/>
          <w:lang w:val="vi-VN"/>
        </w:rPr>
        <w:br w:type="page"/>
      </w:r>
    </w:p>
    <w:p w:rsidR="00496F5C" w:rsidRPr="002F4692" w:rsidRDefault="00496F5C" w:rsidP="00D448B9">
      <w:pPr>
        <w:spacing w:after="120"/>
        <w:ind w:firstLine="567"/>
        <w:jc w:val="both"/>
        <w:rPr>
          <w:b/>
          <w:sz w:val="28"/>
          <w:szCs w:val="28"/>
          <w:lang w:val="vi-VN"/>
        </w:rPr>
      </w:pPr>
      <w:r w:rsidRPr="002F4692">
        <w:rPr>
          <w:b/>
          <w:sz w:val="28"/>
          <w:szCs w:val="28"/>
          <w:lang w:val="vi-VN"/>
        </w:rPr>
        <w:lastRenderedPageBreak/>
        <w:t>2</w:t>
      </w:r>
      <w:r w:rsidR="000F0AAC">
        <w:rPr>
          <w:b/>
          <w:sz w:val="28"/>
          <w:szCs w:val="28"/>
          <w:lang w:val="vi-VN"/>
        </w:rPr>
        <w:t>. Thủ tục</w:t>
      </w:r>
      <w:r w:rsidRPr="002F4692">
        <w:rPr>
          <w:b/>
          <w:sz w:val="28"/>
          <w:szCs w:val="28"/>
          <w:lang w:val="vi-VN"/>
        </w:rPr>
        <w:t>: Miễn tiền sử dụng đất đối với dự án được Nhà nước giao đất có thu tiền sử dụng đất trong Khu kinh tế để đầu tư xây dựng nhà ở xã hội phục vụ đời sống cho người lao động</w:t>
      </w:r>
    </w:p>
    <w:p w:rsidR="00496F5C" w:rsidRPr="002F4692" w:rsidRDefault="00112952" w:rsidP="00D665A6">
      <w:pPr>
        <w:spacing w:before="120" w:after="120"/>
        <w:ind w:firstLine="567"/>
        <w:jc w:val="both"/>
        <w:rPr>
          <w:b/>
          <w:sz w:val="28"/>
          <w:szCs w:val="28"/>
          <w:lang w:val="vi-VN"/>
        </w:rPr>
      </w:pPr>
      <w:r>
        <w:rPr>
          <w:b/>
          <w:sz w:val="28"/>
          <w:szCs w:val="28"/>
          <w:lang w:val="vi-VN"/>
        </w:rPr>
        <w:t>a)</w:t>
      </w:r>
      <w:r w:rsidR="00496F5C" w:rsidRPr="002F4692">
        <w:rPr>
          <w:b/>
          <w:sz w:val="28"/>
          <w:szCs w:val="28"/>
          <w:lang w:val="vi-VN"/>
        </w:rPr>
        <w:t xml:space="preserve"> Trình tự thực hiện</w:t>
      </w:r>
    </w:p>
    <w:p w:rsidR="009A4B26" w:rsidRPr="002F4692" w:rsidRDefault="00496F5C" w:rsidP="00D665A6">
      <w:pPr>
        <w:spacing w:before="120" w:after="120"/>
        <w:ind w:firstLine="567"/>
        <w:jc w:val="both"/>
        <w:rPr>
          <w:sz w:val="28"/>
          <w:szCs w:val="28"/>
          <w:lang w:val="vi-VN"/>
        </w:rPr>
      </w:pPr>
      <w:r w:rsidRPr="002F4692">
        <w:rPr>
          <w:sz w:val="28"/>
          <w:szCs w:val="28"/>
          <w:lang w:val="vi-VN"/>
        </w:rPr>
        <w:t xml:space="preserve">Bước 1: </w:t>
      </w:r>
      <w:r w:rsidR="009A4B26">
        <w:rPr>
          <w:sz w:val="28"/>
          <w:szCs w:val="28"/>
          <w:lang w:val="vi-VN"/>
        </w:rPr>
        <w:t>T</w:t>
      </w:r>
      <w:r w:rsidR="009A4B26" w:rsidRPr="002F4692">
        <w:rPr>
          <w:sz w:val="28"/>
          <w:szCs w:val="28"/>
          <w:lang w:val="vi-VN"/>
        </w:rPr>
        <w:t>rong thời hạn 10 ngày kể từ ngày có quyết định giao đất</w:t>
      </w:r>
      <w:r w:rsidR="009A4B26">
        <w:rPr>
          <w:sz w:val="28"/>
          <w:szCs w:val="28"/>
          <w:lang w:val="vi-VN"/>
        </w:rPr>
        <w:t xml:space="preserve">, </w:t>
      </w:r>
      <w:r w:rsidRPr="002F4692">
        <w:rPr>
          <w:sz w:val="28"/>
          <w:szCs w:val="28"/>
          <w:lang w:val="vi-VN"/>
        </w:rPr>
        <w:t xml:space="preserve">Chủ đầu tư được Nhà nước giao đất nộp hồ sơ miễn tiền sử dụng đất </w:t>
      </w:r>
      <w:r w:rsidR="009A4B26" w:rsidRPr="002F4692">
        <w:rPr>
          <w:sz w:val="28"/>
          <w:szCs w:val="28"/>
          <w:lang w:val="vi-VN"/>
        </w:rPr>
        <w:t>nộp</w:t>
      </w:r>
      <w:r w:rsidR="009A4B26">
        <w:rPr>
          <w:sz w:val="28"/>
          <w:szCs w:val="28"/>
          <w:lang w:val="vi-VN"/>
        </w:rPr>
        <w:t xml:space="preserve"> đến </w:t>
      </w:r>
      <w:r w:rsidR="009A4B26" w:rsidRPr="002F4692">
        <w:rPr>
          <w:sz w:val="28"/>
          <w:szCs w:val="28"/>
          <w:lang w:val="vi-VN"/>
        </w:rPr>
        <w:t>Ban Quản lý Khu kinh tế, công nghiệp</w:t>
      </w:r>
      <w:r w:rsidR="00134433">
        <w:rPr>
          <w:sz w:val="28"/>
          <w:szCs w:val="28"/>
          <w:lang w:val="vi-VN"/>
        </w:rPr>
        <w:t>.</w:t>
      </w:r>
      <w:r w:rsidR="009A4B26">
        <w:rPr>
          <w:sz w:val="28"/>
          <w:szCs w:val="28"/>
          <w:lang w:val="vi-VN"/>
        </w:rPr>
        <w:t xml:space="preserve"> (Qua </w:t>
      </w:r>
      <w:r w:rsidR="009A4B26" w:rsidRPr="002F4692">
        <w:rPr>
          <w:sz w:val="28"/>
          <w:szCs w:val="28"/>
          <w:lang w:val="vi-VN"/>
        </w:rPr>
        <w:t>Trung tâm hành chính công tỉnh</w:t>
      </w:r>
      <w:r w:rsidR="009A4B26">
        <w:rPr>
          <w:sz w:val="28"/>
          <w:szCs w:val="28"/>
          <w:lang w:val="vi-VN"/>
        </w:rPr>
        <w:t xml:space="preserve"> Thừa Thiên Huế)</w:t>
      </w:r>
      <w:r w:rsidR="002B0230">
        <w:rPr>
          <w:sz w:val="28"/>
          <w:szCs w:val="28"/>
          <w:lang w:val="vi-VN"/>
        </w:rPr>
        <w:t>.</w:t>
      </w:r>
    </w:p>
    <w:p w:rsidR="00136AE3" w:rsidRDefault="009A4B26" w:rsidP="00D665A6">
      <w:pPr>
        <w:spacing w:before="120" w:after="120"/>
        <w:ind w:firstLine="567"/>
        <w:jc w:val="both"/>
        <w:rPr>
          <w:sz w:val="28"/>
          <w:szCs w:val="28"/>
          <w:lang w:val="vi-VN"/>
        </w:rPr>
      </w:pPr>
      <w:r w:rsidRPr="002F4692">
        <w:rPr>
          <w:sz w:val="28"/>
          <w:szCs w:val="28"/>
          <w:lang w:val="vi-VN"/>
        </w:rPr>
        <w:t>Bước 2: Ban Quản lý Khu kinh tế, công nghiệp</w:t>
      </w:r>
      <w:r w:rsidR="00136AE3">
        <w:rPr>
          <w:sz w:val="28"/>
          <w:szCs w:val="28"/>
          <w:lang w:val="vi-VN"/>
        </w:rPr>
        <w:t>tiếp nhận hồ sơ, kiểm tra tính đầy đủ và hợp lệ của</w:t>
      </w:r>
      <w:r w:rsidR="005D0F3F">
        <w:rPr>
          <w:sz w:val="28"/>
          <w:szCs w:val="28"/>
          <w:lang w:val="vi-VN"/>
        </w:rPr>
        <w:t xml:space="preserve"> hồ sơ: </w:t>
      </w:r>
    </w:p>
    <w:p w:rsidR="00136AE3" w:rsidRPr="00885E9F" w:rsidRDefault="00885E9F" w:rsidP="00D665A6">
      <w:pPr>
        <w:spacing w:before="120" w:after="120"/>
        <w:ind w:firstLine="567"/>
        <w:jc w:val="both"/>
        <w:rPr>
          <w:sz w:val="28"/>
          <w:szCs w:val="28"/>
          <w:bdr w:val="none" w:sz="0" w:space="0" w:color="auto" w:frame="1"/>
          <w:lang w:val="vi-VN"/>
        </w:rPr>
      </w:pPr>
      <w:r>
        <w:rPr>
          <w:sz w:val="28"/>
          <w:szCs w:val="28"/>
          <w:bdr w:val="none" w:sz="0" w:space="0" w:color="auto" w:frame="1"/>
          <w:lang w:val="vi-VN"/>
        </w:rPr>
        <w:t xml:space="preserve">- </w:t>
      </w:r>
      <w:r w:rsidR="00136AE3" w:rsidRPr="002F4692">
        <w:rPr>
          <w:sz w:val="28"/>
          <w:szCs w:val="28"/>
          <w:bdr w:val="none" w:sz="0" w:space="0" w:color="auto" w:frame="1"/>
          <w:lang w:val="vi-VN"/>
        </w:rPr>
        <w:t xml:space="preserve">Trường hợp hồ sơ </w:t>
      </w:r>
      <w:r w:rsidR="00136AE3">
        <w:rPr>
          <w:sz w:val="28"/>
          <w:szCs w:val="28"/>
          <w:bdr w:val="none" w:sz="0" w:space="0" w:color="auto" w:frame="1"/>
          <w:lang w:val="vi-VN"/>
        </w:rPr>
        <w:t xml:space="preserve">chưa </w:t>
      </w:r>
      <w:r w:rsidR="00136AE3" w:rsidRPr="002F4692">
        <w:rPr>
          <w:sz w:val="28"/>
          <w:szCs w:val="28"/>
          <w:bdr w:val="none" w:sz="0" w:space="0" w:color="auto" w:frame="1"/>
          <w:lang w:val="vi-VN"/>
        </w:rPr>
        <w:t>đầy đủ</w:t>
      </w:r>
      <w:r w:rsidR="00136AE3">
        <w:rPr>
          <w:sz w:val="28"/>
          <w:szCs w:val="28"/>
          <w:bdr w:val="none" w:sz="0" w:space="0" w:color="auto" w:frame="1"/>
          <w:lang w:val="vi-VN"/>
        </w:rPr>
        <w:t xml:space="preserve"> hoặc không</w:t>
      </w:r>
      <w:r w:rsidR="00136AE3" w:rsidRPr="002F4692">
        <w:rPr>
          <w:sz w:val="28"/>
          <w:szCs w:val="28"/>
          <w:bdr w:val="none" w:sz="0" w:space="0" w:color="auto" w:frame="1"/>
          <w:lang w:val="vi-VN"/>
        </w:rPr>
        <w:t xml:space="preserve"> hợp lệ, </w:t>
      </w:r>
      <w:r>
        <w:rPr>
          <w:sz w:val="28"/>
          <w:szCs w:val="28"/>
          <w:bdr w:val="none" w:sz="0" w:space="0" w:color="auto" w:frame="1"/>
          <w:lang w:val="vi-VN"/>
        </w:rPr>
        <w:t xml:space="preserve">trong vòng 05 ngày làm việc kể từ ngày tiếp nhận hồ sơ, Ban Quản lý sẽ có văn bản thông báo sửa đổi, bổ sung </w:t>
      </w:r>
      <w:r w:rsidRPr="002F4692">
        <w:rPr>
          <w:sz w:val="28"/>
          <w:szCs w:val="28"/>
          <w:bdr w:val="none" w:sz="0" w:space="0" w:color="auto" w:frame="1"/>
          <w:lang w:val="vi-VN"/>
        </w:rPr>
        <w:t>theo quy định</w:t>
      </w:r>
      <w:r>
        <w:rPr>
          <w:sz w:val="28"/>
          <w:szCs w:val="28"/>
          <w:bdr w:val="none" w:sz="0" w:space="0" w:color="auto" w:frame="1"/>
          <w:lang w:val="vi-VN"/>
        </w:rPr>
        <w:t>.</w:t>
      </w:r>
    </w:p>
    <w:p w:rsidR="00496F5C" w:rsidRPr="002F4692" w:rsidRDefault="00885E9F" w:rsidP="00D665A6">
      <w:pPr>
        <w:spacing w:before="120" w:after="120"/>
        <w:ind w:firstLine="567"/>
        <w:jc w:val="both"/>
        <w:rPr>
          <w:sz w:val="28"/>
          <w:szCs w:val="28"/>
          <w:lang w:val="vi-VN"/>
        </w:rPr>
      </w:pPr>
      <w:r>
        <w:rPr>
          <w:sz w:val="28"/>
          <w:szCs w:val="28"/>
          <w:lang w:val="vi-VN"/>
        </w:rPr>
        <w:t xml:space="preserve">- </w:t>
      </w:r>
      <w:r w:rsidRPr="002F4692">
        <w:rPr>
          <w:sz w:val="28"/>
          <w:szCs w:val="28"/>
          <w:bdr w:val="none" w:sz="0" w:space="0" w:color="auto" w:frame="1"/>
          <w:lang w:val="vi-VN"/>
        </w:rPr>
        <w:t>Trường hợp hồ sơ</w:t>
      </w:r>
      <w:r>
        <w:rPr>
          <w:sz w:val="28"/>
          <w:szCs w:val="28"/>
          <w:bdr w:val="none" w:sz="0" w:space="0" w:color="auto" w:frame="1"/>
          <w:lang w:val="vi-VN"/>
        </w:rPr>
        <w:t xml:space="preserve"> đã </w:t>
      </w:r>
      <w:r w:rsidRPr="002F4692">
        <w:rPr>
          <w:sz w:val="28"/>
          <w:szCs w:val="28"/>
          <w:bdr w:val="none" w:sz="0" w:space="0" w:color="auto" w:frame="1"/>
          <w:lang w:val="vi-VN"/>
        </w:rPr>
        <w:t>đầy đủ</w:t>
      </w:r>
      <w:r>
        <w:rPr>
          <w:sz w:val="28"/>
          <w:szCs w:val="28"/>
          <w:bdr w:val="none" w:sz="0" w:space="0" w:color="auto" w:frame="1"/>
          <w:lang w:val="vi-VN"/>
        </w:rPr>
        <w:t xml:space="preserve">, </w:t>
      </w:r>
      <w:r w:rsidRPr="002F4692">
        <w:rPr>
          <w:sz w:val="28"/>
          <w:szCs w:val="28"/>
          <w:bdr w:val="none" w:sz="0" w:space="0" w:color="auto" w:frame="1"/>
          <w:lang w:val="vi-VN"/>
        </w:rPr>
        <w:t>hợp lệ</w:t>
      </w:r>
      <w:r>
        <w:rPr>
          <w:sz w:val="28"/>
          <w:szCs w:val="28"/>
          <w:lang w:val="vi-VN"/>
        </w:rPr>
        <w:t xml:space="preserve">, </w:t>
      </w:r>
      <w:r w:rsidRPr="006E769F">
        <w:rPr>
          <w:sz w:val="28"/>
          <w:szCs w:val="28"/>
          <w:lang w:val="vi-VN"/>
        </w:rPr>
        <w:t>t</w:t>
      </w:r>
      <w:r w:rsidR="00496F5C" w:rsidRPr="002F4692">
        <w:rPr>
          <w:sz w:val="28"/>
          <w:szCs w:val="28"/>
          <w:lang w:val="vi-VN"/>
        </w:rPr>
        <w:t xml:space="preserve">rong thời hạn không quá 15 ngày </w:t>
      </w:r>
      <w:r w:rsidR="006A3CC5" w:rsidRPr="006E769F">
        <w:rPr>
          <w:sz w:val="28"/>
          <w:szCs w:val="28"/>
          <w:lang w:val="vi-VN"/>
        </w:rPr>
        <w:t>làm</w:t>
      </w:r>
      <w:r w:rsidR="006A3CC5">
        <w:rPr>
          <w:sz w:val="28"/>
          <w:szCs w:val="28"/>
          <w:lang w:val="vi-VN"/>
        </w:rPr>
        <w:t xml:space="preserve"> việc </w:t>
      </w:r>
      <w:r w:rsidR="00496F5C" w:rsidRPr="002F4692">
        <w:rPr>
          <w:sz w:val="28"/>
          <w:szCs w:val="28"/>
          <w:lang w:val="vi-VN"/>
        </w:rPr>
        <w:t>kể từ ngày nhận đủ hồ sơ miễn tiền sử dụng đất, Ban Quản lý Khu kinh tế, công nghiệp tỉnh xác định và ban hành quyết định miễn tiền sử dụng đất theo quy định.</w:t>
      </w:r>
    </w:p>
    <w:p w:rsidR="000F0AAC" w:rsidRDefault="000F0AAC" w:rsidP="00D665A6">
      <w:pPr>
        <w:spacing w:before="120" w:after="120"/>
        <w:ind w:firstLine="567"/>
        <w:jc w:val="both"/>
        <w:rPr>
          <w:sz w:val="28"/>
          <w:szCs w:val="28"/>
          <w:lang w:val="vi-VN"/>
        </w:rPr>
      </w:pPr>
      <w:r w:rsidRPr="002F4692">
        <w:rPr>
          <w:sz w:val="28"/>
          <w:szCs w:val="28"/>
          <w:lang w:val="vi-VN"/>
        </w:rPr>
        <w:t xml:space="preserve">Bước </w:t>
      </w:r>
      <w:r>
        <w:rPr>
          <w:sz w:val="28"/>
          <w:szCs w:val="28"/>
          <w:lang w:val="vi-VN"/>
        </w:rPr>
        <w:t xml:space="preserve">3: </w:t>
      </w:r>
      <w:r w:rsidRPr="002F4692">
        <w:rPr>
          <w:sz w:val="28"/>
          <w:szCs w:val="28"/>
          <w:lang w:val="vi-VN"/>
        </w:rPr>
        <w:t>Ban Quản lý Khu kinh tế, công nghiệp</w:t>
      </w:r>
      <w:r>
        <w:rPr>
          <w:sz w:val="28"/>
          <w:szCs w:val="28"/>
          <w:lang w:val="vi-VN"/>
        </w:rPr>
        <w:t xml:space="preserve"> chuyển kết quả cho Trung</w:t>
      </w:r>
      <w:r w:rsidRPr="002F4692">
        <w:rPr>
          <w:sz w:val="28"/>
          <w:szCs w:val="28"/>
          <w:lang w:val="vi-VN"/>
        </w:rPr>
        <w:t>tâm hành chính công tỉnh</w:t>
      </w:r>
      <w:r>
        <w:rPr>
          <w:sz w:val="28"/>
          <w:szCs w:val="28"/>
          <w:lang w:val="vi-VN"/>
        </w:rPr>
        <w:t xml:space="preserve"> để trả cho tổ chức, cá nhân.</w:t>
      </w:r>
    </w:p>
    <w:p w:rsidR="000F0AAC" w:rsidRDefault="000F0AAC" w:rsidP="00D665A6">
      <w:pPr>
        <w:spacing w:before="120" w:after="120"/>
        <w:ind w:firstLine="567"/>
        <w:jc w:val="both"/>
        <w:rPr>
          <w:b/>
          <w:sz w:val="28"/>
          <w:szCs w:val="28"/>
          <w:lang w:val="vi-VN"/>
        </w:rPr>
      </w:pPr>
      <w:r>
        <w:rPr>
          <w:sz w:val="28"/>
          <w:szCs w:val="28"/>
          <w:lang w:val="vi-VN"/>
        </w:rPr>
        <w:t xml:space="preserve">+ </w:t>
      </w:r>
      <w:r>
        <w:rPr>
          <w:b/>
          <w:sz w:val="28"/>
          <w:szCs w:val="28"/>
          <w:lang w:val="vi-VN"/>
        </w:rPr>
        <w:t xml:space="preserve">Địa chỉ tiếp nhận và trả kết quả: </w:t>
      </w:r>
      <w:r>
        <w:rPr>
          <w:sz w:val="28"/>
          <w:szCs w:val="28"/>
          <w:lang w:val="vi-VN"/>
        </w:rPr>
        <w:t>Trung</w:t>
      </w:r>
      <w:r w:rsidRPr="002F4692">
        <w:rPr>
          <w:sz w:val="28"/>
          <w:szCs w:val="28"/>
          <w:lang w:val="vi-VN"/>
        </w:rPr>
        <w:t>tâm hành chính công tỉnh</w:t>
      </w:r>
      <w:r>
        <w:rPr>
          <w:sz w:val="28"/>
          <w:szCs w:val="28"/>
          <w:lang w:val="vi-VN"/>
        </w:rPr>
        <w:t xml:space="preserve"> Thừa Thiên Huế, số 01 Lê Lai, Phường Vĩnh Ninh, Thành phố Huế</w:t>
      </w:r>
    </w:p>
    <w:p w:rsidR="000F0AAC" w:rsidRPr="00B970AA" w:rsidRDefault="000F0AAC" w:rsidP="00D665A6">
      <w:pPr>
        <w:spacing w:before="120" w:after="120"/>
        <w:ind w:firstLine="567"/>
        <w:jc w:val="both"/>
        <w:rPr>
          <w:sz w:val="28"/>
          <w:szCs w:val="28"/>
          <w:lang w:val="vi-VN"/>
        </w:rPr>
      </w:pPr>
      <w:r w:rsidRPr="00B970AA">
        <w:rPr>
          <w:b/>
          <w:sz w:val="28"/>
          <w:szCs w:val="28"/>
          <w:lang w:val="vi-VN"/>
        </w:rPr>
        <w:t xml:space="preserve">+ Thời gian </w:t>
      </w:r>
      <w:r>
        <w:rPr>
          <w:b/>
          <w:sz w:val="28"/>
          <w:szCs w:val="28"/>
          <w:lang w:val="vi-VN"/>
        </w:rPr>
        <w:t xml:space="preserve">tiếp nhận và trả kết quả: </w:t>
      </w:r>
      <w:r w:rsidRPr="00B970AA">
        <w:rPr>
          <w:sz w:val="28"/>
          <w:szCs w:val="28"/>
          <w:lang w:val="vi-VN"/>
        </w:rPr>
        <w:t xml:space="preserve">Buổi sáng </w:t>
      </w:r>
      <w:r w:rsidR="000E20B5">
        <w:rPr>
          <w:sz w:val="28"/>
          <w:szCs w:val="28"/>
          <w:lang w:val="vi-VN"/>
        </w:rPr>
        <w:t>từ 7h30 đến 11h0</w:t>
      </w:r>
      <w:r>
        <w:rPr>
          <w:sz w:val="28"/>
          <w:szCs w:val="28"/>
          <w:lang w:val="vi-VN"/>
        </w:rPr>
        <w:t>0, buổi chiều từ 14h00 đến 16h30 các ngày từ thứ 2 đến thứ 6 và sáng thứ 7 hàng tuần.</w:t>
      </w:r>
    </w:p>
    <w:p w:rsidR="000F0AAC" w:rsidRDefault="000F0AAC" w:rsidP="00D665A6">
      <w:pPr>
        <w:spacing w:before="120" w:after="120"/>
        <w:ind w:firstLine="567"/>
        <w:jc w:val="both"/>
        <w:rPr>
          <w:sz w:val="28"/>
          <w:szCs w:val="28"/>
          <w:lang w:val="vi-VN"/>
        </w:rPr>
      </w:pPr>
      <w:r>
        <w:rPr>
          <w:b/>
          <w:sz w:val="28"/>
          <w:szCs w:val="28"/>
          <w:lang w:val="vi-VN"/>
        </w:rPr>
        <w:t>b)</w:t>
      </w:r>
      <w:r w:rsidRPr="002501FC">
        <w:rPr>
          <w:b/>
          <w:sz w:val="28"/>
          <w:szCs w:val="28"/>
        </w:rPr>
        <w:t xml:space="preserve"> Cách thức thực hiện:</w:t>
      </w:r>
    </w:p>
    <w:p w:rsidR="000F0AAC" w:rsidRPr="00444BF9" w:rsidRDefault="000F0AAC" w:rsidP="00D665A6">
      <w:pPr>
        <w:spacing w:before="120" w:after="120"/>
        <w:ind w:firstLine="567"/>
        <w:jc w:val="both"/>
        <w:rPr>
          <w:sz w:val="28"/>
          <w:szCs w:val="28"/>
          <w:lang w:val="vi-VN"/>
        </w:rPr>
      </w:pPr>
      <w:r>
        <w:rPr>
          <w:sz w:val="28"/>
          <w:szCs w:val="28"/>
          <w:lang w:val="vi-VN"/>
        </w:rPr>
        <w:t xml:space="preserve">- </w:t>
      </w:r>
      <w:r w:rsidRPr="002F4692">
        <w:rPr>
          <w:sz w:val="28"/>
          <w:szCs w:val="28"/>
          <w:lang w:val="vi-VN"/>
        </w:rPr>
        <w:t xml:space="preserve">Nộp trực tiếp tại </w:t>
      </w:r>
      <w:r>
        <w:rPr>
          <w:sz w:val="28"/>
          <w:szCs w:val="28"/>
          <w:lang w:val="vi-VN"/>
        </w:rPr>
        <w:t xml:space="preserve">Bộ phận tiếp nhận và trả kết quả tại </w:t>
      </w:r>
      <w:r w:rsidRPr="002F4692">
        <w:rPr>
          <w:sz w:val="28"/>
          <w:szCs w:val="28"/>
          <w:lang w:val="vi-VN"/>
        </w:rPr>
        <w:t xml:space="preserve">Trung tâm </w:t>
      </w:r>
      <w:r>
        <w:rPr>
          <w:sz w:val="28"/>
          <w:szCs w:val="28"/>
          <w:lang w:val="vi-VN"/>
        </w:rPr>
        <w:t>H</w:t>
      </w:r>
      <w:r w:rsidRPr="002F4692">
        <w:rPr>
          <w:sz w:val="28"/>
          <w:szCs w:val="28"/>
          <w:lang w:val="vi-VN"/>
        </w:rPr>
        <w:t>ành chính công tỉnh</w:t>
      </w:r>
      <w:r>
        <w:rPr>
          <w:sz w:val="28"/>
          <w:szCs w:val="28"/>
          <w:lang w:val="vi-VN"/>
        </w:rPr>
        <w:t xml:space="preserve"> Thừa Thiên Huế;</w:t>
      </w:r>
    </w:p>
    <w:p w:rsidR="000F0AAC" w:rsidRDefault="000F0AAC" w:rsidP="00D665A6">
      <w:pPr>
        <w:spacing w:before="120" w:after="120"/>
        <w:ind w:firstLine="567"/>
        <w:jc w:val="both"/>
        <w:rPr>
          <w:sz w:val="28"/>
          <w:szCs w:val="28"/>
          <w:lang w:val="vi-VN"/>
        </w:rPr>
      </w:pPr>
      <w:r>
        <w:rPr>
          <w:sz w:val="28"/>
          <w:szCs w:val="28"/>
          <w:lang w:val="vi-VN"/>
        </w:rPr>
        <w:t>- Q</w:t>
      </w:r>
      <w:r w:rsidRPr="002F4692">
        <w:rPr>
          <w:sz w:val="28"/>
          <w:szCs w:val="28"/>
          <w:lang w:val="vi-VN"/>
        </w:rPr>
        <w:t>ua đường bưu điện</w:t>
      </w:r>
      <w:r>
        <w:rPr>
          <w:sz w:val="28"/>
          <w:szCs w:val="28"/>
          <w:lang w:val="vi-VN"/>
        </w:rPr>
        <w:t>;</w:t>
      </w:r>
    </w:p>
    <w:p w:rsidR="000F0AAC" w:rsidRPr="00444BF9" w:rsidRDefault="000F0AAC" w:rsidP="00D665A6">
      <w:pPr>
        <w:spacing w:before="120" w:after="120"/>
        <w:ind w:firstLine="567"/>
        <w:jc w:val="both"/>
        <w:rPr>
          <w:sz w:val="28"/>
          <w:szCs w:val="28"/>
          <w:lang w:val="vi-VN"/>
        </w:rPr>
      </w:pPr>
      <w:r>
        <w:rPr>
          <w:sz w:val="28"/>
          <w:szCs w:val="28"/>
          <w:lang w:val="vi-VN"/>
        </w:rPr>
        <w:t>- Trực tuyến qua Cổng dịch vụ công tỉnh Thừa Thiên Huế;</w:t>
      </w:r>
    </w:p>
    <w:p w:rsidR="000F0AAC" w:rsidRDefault="000F0AAC" w:rsidP="00D665A6">
      <w:pPr>
        <w:spacing w:before="120" w:after="120"/>
        <w:ind w:firstLine="567"/>
        <w:jc w:val="both"/>
        <w:rPr>
          <w:b/>
          <w:sz w:val="28"/>
          <w:szCs w:val="28"/>
          <w:lang w:val="vi-VN"/>
        </w:rPr>
      </w:pPr>
      <w:r>
        <w:rPr>
          <w:b/>
          <w:sz w:val="28"/>
          <w:szCs w:val="28"/>
          <w:lang w:val="vi-VN"/>
        </w:rPr>
        <w:t>c)</w:t>
      </w:r>
      <w:r w:rsidRPr="002F4692">
        <w:rPr>
          <w:b/>
          <w:sz w:val="28"/>
          <w:szCs w:val="28"/>
          <w:lang w:val="vi-VN"/>
        </w:rPr>
        <w:t xml:space="preserve"> Thành phần, số lượng hồ sơ</w:t>
      </w:r>
    </w:p>
    <w:p w:rsidR="00112952" w:rsidRPr="002F4692" w:rsidRDefault="00112952" w:rsidP="00D665A6">
      <w:pPr>
        <w:spacing w:before="120" w:after="120"/>
        <w:ind w:firstLine="567"/>
        <w:jc w:val="both"/>
        <w:rPr>
          <w:b/>
          <w:i/>
          <w:sz w:val="28"/>
          <w:szCs w:val="28"/>
          <w:lang w:val="vi-VN"/>
        </w:rPr>
      </w:pPr>
      <w:r w:rsidRPr="007D00F9">
        <w:rPr>
          <w:b/>
          <w:i/>
          <w:sz w:val="28"/>
          <w:szCs w:val="28"/>
          <w:lang w:val="vi-VN"/>
        </w:rPr>
        <w:t>*</w:t>
      </w:r>
      <w:r w:rsidRPr="002F4692">
        <w:rPr>
          <w:b/>
          <w:i/>
          <w:sz w:val="28"/>
          <w:szCs w:val="28"/>
          <w:lang w:val="vi-VN"/>
        </w:rPr>
        <w:t xml:space="preserve"> Thành phần hồ sơ, gồm:</w:t>
      </w:r>
    </w:p>
    <w:p w:rsidR="00496F5C" w:rsidRPr="002F4692" w:rsidRDefault="00496F5C" w:rsidP="00D665A6">
      <w:pPr>
        <w:spacing w:before="120" w:after="120"/>
        <w:ind w:firstLine="567"/>
        <w:jc w:val="both"/>
        <w:rPr>
          <w:sz w:val="28"/>
          <w:szCs w:val="28"/>
          <w:lang w:val="vi-VN"/>
        </w:rPr>
      </w:pPr>
      <w:r w:rsidRPr="002F4692">
        <w:rPr>
          <w:sz w:val="28"/>
          <w:szCs w:val="28"/>
          <w:lang w:val="vi-VN"/>
        </w:rPr>
        <w:t>- Văn bản đề nghị miễn tiền sử dụng đất (trong đó ghi rõ diện tích đất được giao và lý do miễn tiền sử dụng đất): 01 bản chính;</w:t>
      </w:r>
    </w:p>
    <w:p w:rsidR="00496F5C" w:rsidRPr="002F4692" w:rsidRDefault="00496F5C" w:rsidP="00D665A6">
      <w:pPr>
        <w:spacing w:before="120" w:after="120"/>
        <w:ind w:firstLine="567"/>
        <w:jc w:val="both"/>
        <w:rPr>
          <w:sz w:val="28"/>
          <w:szCs w:val="28"/>
          <w:lang w:val="vi-VN"/>
        </w:rPr>
      </w:pPr>
      <w:r w:rsidRPr="002F4692">
        <w:rPr>
          <w:sz w:val="28"/>
          <w:szCs w:val="28"/>
          <w:lang w:val="vi-VN"/>
        </w:rPr>
        <w:t>- Quyết định hoặc văn bản chấp thuận đầu tư dự án xây dựng nhà ở xã hội của cơ quan nhà nước có thẩm quyền: 01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Quyết định giao đất của cơ quan nhà nước có thẩm quyền: 01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Danh sách người lao động của doanh nghiệp, hợp tác xã được bố trí nhà ở có xác nhận của cơ quan nhà nước có thẩm quyền theo quy định của pháp luật nhà ở: 01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lastRenderedPageBreak/>
        <w:t>- Cam kết của doanh nghiệp, hợp tác xã về giá cho thuê nhà không vượt quá giá thuê do Ủy ban nhân dân cấp tỉnh ban hành theo quy định của pháp luật nhà ở có xác nhận của Cơ quan nhà nước có thẩm quyền: 01 bản chính.</w:t>
      </w:r>
    </w:p>
    <w:p w:rsidR="00496F5C" w:rsidRPr="002F4692" w:rsidRDefault="00104629" w:rsidP="00D665A6">
      <w:pPr>
        <w:spacing w:before="120" w:after="120"/>
        <w:ind w:firstLine="567"/>
        <w:jc w:val="both"/>
        <w:rPr>
          <w:b/>
          <w:i/>
          <w:sz w:val="28"/>
          <w:szCs w:val="28"/>
          <w:lang w:val="vi-VN"/>
        </w:rPr>
      </w:pPr>
      <w:r w:rsidRPr="00104629">
        <w:rPr>
          <w:b/>
          <w:i/>
          <w:sz w:val="28"/>
          <w:szCs w:val="28"/>
          <w:lang w:val="vi-VN"/>
        </w:rPr>
        <w:t xml:space="preserve">* </w:t>
      </w:r>
      <w:r w:rsidR="00496F5C" w:rsidRPr="002F4692">
        <w:rPr>
          <w:b/>
          <w:i/>
          <w:sz w:val="28"/>
          <w:szCs w:val="28"/>
          <w:lang w:val="vi-VN"/>
        </w:rPr>
        <w:t>Số lượng hồ sơ: 01 bộ</w:t>
      </w:r>
    </w:p>
    <w:p w:rsidR="00496F5C" w:rsidRPr="00C517DF" w:rsidRDefault="00104629" w:rsidP="00D665A6">
      <w:pPr>
        <w:spacing w:before="120" w:after="120"/>
        <w:ind w:firstLine="567"/>
        <w:jc w:val="both"/>
        <w:rPr>
          <w:sz w:val="28"/>
          <w:szCs w:val="28"/>
          <w:lang w:val="vi-VN"/>
        </w:rPr>
      </w:pPr>
      <w:r w:rsidRPr="00C517DF">
        <w:rPr>
          <w:b/>
          <w:sz w:val="28"/>
          <w:szCs w:val="28"/>
          <w:lang w:val="vi-VN"/>
        </w:rPr>
        <w:t>d)</w:t>
      </w:r>
      <w:r w:rsidR="00496F5C" w:rsidRPr="002F4692">
        <w:rPr>
          <w:b/>
          <w:sz w:val="28"/>
          <w:szCs w:val="28"/>
          <w:lang w:val="vi-VN"/>
        </w:rPr>
        <w:t xml:space="preserve"> Thời hạn giải quyết:</w:t>
      </w:r>
      <w:r w:rsidR="00496F5C" w:rsidRPr="00C517DF">
        <w:rPr>
          <w:sz w:val="28"/>
          <w:szCs w:val="28"/>
          <w:lang w:val="vi-VN"/>
        </w:rPr>
        <w:tab/>
      </w:r>
      <w:r w:rsidR="0066180A" w:rsidRPr="00C517DF">
        <w:rPr>
          <w:sz w:val="28"/>
          <w:szCs w:val="28"/>
          <w:lang w:val="vi-VN"/>
        </w:rPr>
        <w:t>15 ngày làm việc</w:t>
      </w:r>
      <w:r w:rsidR="00B639C1" w:rsidRPr="00C517DF">
        <w:rPr>
          <w:sz w:val="28"/>
          <w:szCs w:val="28"/>
          <w:lang w:val="vi-VN"/>
        </w:rPr>
        <w:t xml:space="preserve"> kể từ ngày nhận đủ hồ sơ hợp lệ</w:t>
      </w:r>
    </w:p>
    <w:p w:rsidR="00496F5C" w:rsidRPr="002F4692" w:rsidRDefault="00294791" w:rsidP="00D665A6">
      <w:pPr>
        <w:spacing w:before="120" w:after="120"/>
        <w:ind w:firstLine="567"/>
        <w:jc w:val="both"/>
        <w:rPr>
          <w:b/>
          <w:spacing w:val="-8"/>
          <w:sz w:val="28"/>
          <w:szCs w:val="28"/>
          <w:lang w:val="vi-VN"/>
        </w:rPr>
      </w:pPr>
      <w:r w:rsidRPr="000E20B5">
        <w:rPr>
          <w:b/>
          <w:spacing w:val="-8"/>
          <w:sz w:val="28"/>
          <w:szCs w:val="28"/>
          <w:lang w:val="vi-VN"/>
        </w:rPr>
        <w:t>e)</w:t>
      </w:r>
      <w:r w:rsidR="00496F5C" w:rsidRPr="002F4692">
        <w:rPr>
          <w:b/>
          <w:spacing w:val="-8"/>
          <w:sz w:val="28"/>
          <w:szCs w:val="28"/>
          <w:lang w:val="vi-VN"/>
        </w:rPr>
        <w:t xml:space="preserve"> Đối tượng thực hiện thủ tục hành chính</w:t>
      </w:r>
      <w:r w:rsidRPr="000E20B5">
        <w:rPr>
          <w:b/>
          <w:spacing w:val="-8"/>
          <w:sz w:val="28"/>
          <w:szCs w:val="28"/>
          <w:lang w:val="vi-VN"/>
        </w:rPr>
        <w:t xml:space="preserve">: </w:t>
      </w:r>
      <w:r w:rsidR="00496F5C" w:rsidRPr="002F4692">
        <w:rPr>
          <w:spacing w:val="-8"/>
          <w:sz w:val="28"/>
          <w:szCs w:val="28"/>
          <w:lang w:val="vi-VN"/>
        </w:rPr>
        <w:t>Chủ đầu tư được Nhà nước giao đất.</w:t>
      </w:r>
    </w:p>
    <w:p w:rsidR="00496F5C" w:rsidRPr="002F4692" w:rsidRDefault="00294791" w:rsidP="00D665A6">
      <w:pPr>
        <w:spacing w:before="120" w:after="120"/>
        <w:ind w:firstLine="567"/>
        <w:jc w:val="both"/>
        <w:rPr>
          <w:b/>
          <w:sz w:val="28"/>
          <w:szCs w:val="28"/>
          <w:lang w:val="vi-VN"/>
        </w:rPr>
      </w:pPr>
      <w:r>
        <w:rPr>
          <w:b/>
          <w:sz w:val="28"/>
          <w:szCs w:val="28"/>
          <w:lang w:val="vi-VN"/>
        </w:rPr>
        <w:t xml:space="preserve">g) </w:t>
      </w:r>
      <w:r w:rsidR="00496F5C" w:rsidRPr="002F4692">
        <w:rPr>
          <w:b/>
          <w:sz w:val="28"/>
          <w:szCs w:val="28"/>
          <w:lang w:val="vi-VN"/>
        </w:rPr>
        <w:t>Cơ quan giải quyết thủ tục hành chính</w:t>
      </w:r>
    </w:p>
    <w:p w:rsidR="00496F5C" w:rsidRPr="002F4692" w:rsidRDefault="00294791" w:rsidP="00D665A6">
      <w:pPr>
        <w:spacing w:before="120" w:after="120"/>
        <w:ind w:firstLine="567"/>
        <w:jc w:val="both"/>
        <w:rPr>
          <w:sz w:val="28"/>
          <w:szCs w:val="28"/>
          <w:lang w:val="vi-VN"/>
        </w:rPr>
      </w:pPr>
      <w:r>
        <w:rPr>
          <w:sz w:val="28"/>
          <w:szCs w:val="28"/>
          <w:lang w:val="vi-VN"/>
        </w:rPr>
        <w:t xml:space="preserve">+ </w:t>
      </w:r>
      <w:r w:rsidR="00496F5C" w:rsidRPr="002F4692">
        <w:rPr>
          <w:sz w:val="28"/>
          <w:szCs w:val="28"/>
          <w:lang w:val="vi-VN"/>
        </w:rPr>
        <w:t xml:space="preserve">Cơ quan có thẩm quyền quyết định: Ban Quản lý Khu kinh tế, công nghiệp </w:t>
      </w:r>
    </w:p>
    <w:p w:rsidR="00496F5C" w:rsidRPr="002F4692" w:rsidRDefault="00294791" w:rsidP="00D665A6">
      <w:pPr>
        <w:spacing w:before="120" w:after="120"/>
        <w:ind w:firstLine="567"/>
        <w:jc w:val="both"/>
        <w:rPr>
          <w:sz w:val="28"/>
          <w:szCs w:val="28"/>
          <w:lang w:val="vi-VN"/>
        </w:rPr>
      </w:pPr>
      <w:r>
        <w:rPr>
          <w:sz w:val="28"/>
          <w:szCs w:val="28"/>
          <w:lang w:val="vi-VN"/>
        </w:rPr>
        <w:t xml:space="preserve">+ </w:t>
      </w:r>
      <w:r w:rsidR="00496F5C" w:rsidRPr="002F4692">
        <w:rPr>
          <w:sz w:val="28"/>
          <w:szCs w:val="28"/>
          <w:lang w:val="vi-VN"/>
        </w:rPr>
        <w:t xml:space="preserve"> Cơ quan phối hợp thực hiện TTHC:</w:t>
      </w:r>
    </w:p>
    <w:p w:rsidR="00496F5C" w:rsidRPr="002F4692" w:rsidRDefault="00496F5C" w:rsidP="00D665A6">
      <w:pPr>
        <w:spacing w:before="120" w:after="120"/>
        <w:ind w:firstLine="567"/>
        <w:jc w:val="both"/>
        <w:rPr>
          <w:sz w:val="28"/>
          <w:szCs w:val="28"/>
          <w:lang w:val="vi-VN"/>
        </w:rPr>
      </w:pPr>
      <w:r w:rsidRPr="002F4692">
        <w:rPr>
          <w:sz w:val="28"/>
          <w:szCs w:val="28"/>
          <w:lang w:val="vi-VN"/>
        </w:rPr>
        <w:t>- Ủy ban nhân dân các cấp.</w:t>
      </w:r>
    </w:p>
    <w:p w:rsidR="00496F5C" w:rsidRPr="002F4692" w:rsidRDefault="00496F5C" w:rsidP="00D665A6">
      <w:pPr>
        <w:spacing w:before="120" w:after="120"/>
        <w:ind w:firstLine="567"/>
        <w:jc w:val="both"/>
        <w:rPr>
          <w:sz w:val="28"/>
          <w:szCs w:val="28"/>
          <w:lang w:val="vi-VN"/>
        </w:rPr>
      </w:pPr>
      <w:r w:rsidRPr="002F4692">
        <w:rPr>
          <w:sz w:val="28"/>
          <w:szCs w:val="28"/>
          <w:lang w:val="vi-VN"/>
        </w:rPr>
        <w:t>- Cơ quan Kho bạc Nhà nước.</w:t>
      </w:r>
    </w:p>
    <w:p w:rsidR="00496F5C" w:rsidRPr="002F4692" w:rsidRDefault="00496F5C" w:rsidP="00D665A6">
      <w:pPr>
        <w:spacing w:before="120" w:after="120"/>
        <w:ind w:firstLine="567"/>
        <w:jc w:val="both"/>
        <w:rPr>
          <w:sz w:val="28"/>
          <w:szCs w:val="28"/>
          <w:lang w:val="vi-VN"/>
        </w:rPr>
      </w:pPr>
      <w:r w:rsidRPr="002F4692">
        <w:rPr>
          <w:sz w:val="28"/>
          <w:szCs w:val="28"/>
          <w:lang w:val="vi-VN"/>
        </w:rPr>
        <w:t>- Cơ quan Thuế.</w:t>
      </w:r>
    </w:p>
    <w:p w:rsidR="00496F5C" w:rsidRPr="002F4692" w:rsidRDefault="00496F5C" w:rsidP="00D665A6">
      <w:pPr>
        <w:spacing w:before="120" w:after="120"/>
        <w:ind w:firstLine="567"/>
        <w:jc w:val="both"/>
        <w:rPr>
          <w:sz w:val="28"/>
          <w:szCs w:val="28"/>
          <w:lang w:val="vi-VN"/>
        </w:rPr>
      </w:pPr>
      <w:r w:rsidRPr="002F4692">
        <w:rPr>
          <w:sz w:val="28"/>
          <w:szCs w:val="28"/>
          <w:lang w:val="vi-VN"/>
        </w:rPr>
        <w:t>- Các tổ chức, cá nhân được Nhà nước giao đất có liên quan.</w:t>
      </w:r>
    </w:p>
    <w:p w:rsidR="00496F5C" w:rsidRPr="002F4692" w:rsidRDefault="00496F5C" w:rsidP="00D665A6">
      <w:pPr>
        <w:spacing w:before="120" w:after="120"/>
        <w:ind w:firstLine="567"/>
        <w:jc w:val="both"/>
        <w:rPr>
          <w:sz w:val="28"/>
          <w:szCs w:val="28"/>
          <w:lang w:val="vi-VN"/>
        </w:rPr>
      </w:pPr>
      <w:r w:rsidRPr="002F4692">
        <w:rPr>
          <w:sz w:val="28"/>
          <w:szCs w:val="28"/>
          <w:lang w:val="vi-VN"/>
        </w:rPr>
        <w:t>- Các tổ chức, cá nhân khác có liên quan.</w:t>
      </w:r>
    </w:p>
    <w:p w:rsidR="00496F5C" w:rsidRPr="002F4692" w:rsidRDefault="008A0C7D" w:rsidP="00D665A6">
      <w:pPr>
        <w:spacing w:before="120" w:after="120"/>
        <w:ind w:firstLine="567"/>
        <w:jc w:val="both"/>
        <w:rPr>
          <w:sz w:val="28"/>
          <w:szCs w:val="28"/>
          <w:lang w:val="vi-VN"/>
        </w:rPr>
      </w:pPr>
      <w:r>
        <w:rPr>
          <w:b/>
          <w:sz w:val="28"/>
          <w:szCs w:val="28"/>
          <w:lang w:val="vi-VN"/>
        </w:rPr>
        <w:t xml:space="preserve">h) </w:t>
      </w:r>
      <w:r w:rsidR="00496F5C" w:rsidRPr="002F4692">
        <w:rPr>
          <w:b/>
          <w:sz w:val="28"/>
          <w:szCs w:val="28"/>
          <w:lang w:val="vi-VN"/>
        </w:rPr>
        <w:t xml:space="preserve"> Kết quả thực hiện thủ tục hành chính: </w:t>
      </w:r>
      <w:r w:rsidR="00496F5C" w:rsidRPr="002F4692">
        <w:rPr>
          <w:sz w:val="28"/>
          <w:szCs w:val="28"/>
          <w:lang w:val="vi-VN"/>
        </w:rPr>
        <w:t>Ban Quản lý Khu kinh tế, công nghiệp ban hành quyết định miễn tiền sử dụng đất theo quy định cho chủ đầu tư được Nhà nước giao đất.</w:t>
      </w:r>
    </w:p>
    <w:p w:rsidR="00496F5C" w:rsidRPr="002F4692" w:rsidRDefault="008A0C7D" w:rsidP="00D665A6">
      <w:pPr>
        <w:spacing w:before="120" w:after="120"/>
        <w:ind w:firstLine="567"/>
        <w:jc w:val="both"/>
        <w:rPr>
          <w:sz w:val="28"/>
          <w:szCs w:val="28"/>
          <w:lang w:val="vi-VN"/>
        </w:rPr>
      </w:pPr>
      <w:r>
        <w:rPr>
          <w:b/>
          <w:sz w:val="28"/>
          <w:szCs w:val="28"/>
          <w:lang w:val="vi-VN"/>
        </w:rPr>
        <w:t>i)</w:t>
      </w:r>
      <w:r w:rsidR="00496F5C" w:rsidRPr="002F4692">
        <w:rPr>
          <w:b/>
          <w:sz w:val="28"/>
          <w:szCs w:val="28"/>
          <w:lang w:val="vi-VN"/>
        </w:rPr>
        <w:t xml:space="preserve"> Phí, lệ phí</w:t>
      </w:r>
      <w:r w:rsidR="00496F5C" w:rsidRPr="002F4692">
        <w:rPr>
          <w:sz w:val="28"/>
          <w:szCs w:val="28"/>
          <w:lang w:val="vi-VN"/>
        </w:rPr>
        <w:t>: Không</w:t>
      </w:r>
    </w:p>
    <w:p w:rsidR="00496F5C" w:rsidRPr="002F4692" w:rsidRDefault="008A0C7D" w:rsidP="00D665A6">
      <w:pPr>
        <w:spacing w:before="120" w:after="120"/>
        <w:ind w:firstLine="567"/>
        <w:jc w:val="both"/>
        <w:rPr>
          <w:sz w:val="28"/>
          <w:szCs w:val="28"/>
          <w:lang w:val="vi-VN"/>
        </w:rPr>
      </w:pPr>
      <w:r>
        <w:rPr>
          <w:b/>
          <w:sz w:val="28"/>
          <w:szCs w:val="28"/>
          <w:lang w:val="vi-VN"/>
        </w:rPr>
        <w:t>k)</w:t>
      </w:r>
      <w:r w:rsidR="00496F5C" w:rsidRPr="002F4692">
        <w:rPr>
          <w:b/>
          <w:sz w:val="28"/>
          <w:szCs w:val="28"/>
          <w:lang w:val="vi-VN"/>
        </w:rPr>
        <w:t xml:space="preserve"> Tên, mẫu đơn, mẫu tờ khai</w:t>
      </w:r>
      <w:r w:rsidR="00496F5C" w:rsidRPr="002F4692">
        <w:rPr>
          <w:sz w:val="28"/>
          <w:szCs w:val="28"/>
          <w:lang w:val="vi-VN"/>
        </w:rPr>
        <w:t>: Không</w:t>
      </w:r>
    </w:p>
    <w:p w:rsidR="00496F5C" w:rsidRPr="002F4692" w:rsidRDefault="008A0C7D" w:rsidP="00D665A6">
      <w:pPr>
        <w:spacing w:before="120" w:after="120"/>
        <w:ind w:firstLine="567"/>
        <w:jc w:val="both"/>
        <w:rPr>
          <w:sz w:val="28"/>
          <w:szCs w:val="28"/>
          <w:lang w:val="vi-VN"/>
        </w:rPr>
      </w:pPr>
      <w:r>
        <w:rPr>
          <w:b/>
          <w:sz w:val="28"/>
          <w:szCs w:val="28"/>
          <w:lang w:val="vi-VN"/>
        </w:rPr>
        <w:t xml:space="preserve">l) </w:t>
      </w:r>
      <w:r w:rsidR="00496F5C" w:rsidRPr="002F4692">
        <w:rPr>
          <w:b/>
          <w:sz w:val="28"/>
          <w:szCs w:val="28"/>
          <w:lang w:val="vi-VN"/>
        </w:rPr>
        <w:t xml:space="preserve"> Yêu cầu, điều kiện thực hiện thủ tục hành chính</w:t>
      </w:r>
      <w:r w:rsidR="00496F5C" w:rsidRPr="002F4692">
        <w:rPr>
          <w:sz w:val="28"/>
          <w:szCs w:val="28"/>
          <w:lang w:val="vi-VN"/>
        </w:rPr>
        <w:t>: Không</w:t>
      </w:r>
    </w:p>
    <w:p w:rsidR="00496F5C" w:rsidRPr="002F4692" w:rsidRDefault="008A0C7D" w:rsidP="00D665A6">
      <w:pPr>
        <w:spacing w:before="120" w:after="120"/>
        <w:ind w:firstLine="567"/>
        <w:jc w:val="both"/>
        <w:rPr>
          <w:b/>
          <w:sz w:val="28"/>
          <w:szCs w:val="28"/>
          <w:lang w:val="vi-VN"/>
        </w:rPr>
      </w:pPr>
      <w:r>
        <w:rPr>
          <w:b/>
          <w:sz w:val="28"/>
          <w:szCs w:val="28"/>
          <w:lang w:val="vi-VN"/>
        </w:rPr>
        <w:t>m)</w:t>
      </w:r>
      <w:r w:rsidR="00496F5C" w:rsidRPr="002F4692">
        <w:rPr>
          <w:b/>
          <w:sz w:val="28"/>
          <w:szCs w:val="28"/>
          <w:lang w:val="vi-VN"/>
        </w:rPr>
        <w:t xml:space="preserve"> Căn cứ pháp lý của thủ tục hành chính</w:t>
      </w:r>
    </w:p>
    <w:p w:rsidR="00496F5C" w:rsidRPr="002F4692" w:rsidRDefault="00496F5C" w:rsidP="00D665A6">
      <w:pPr>
        <w:spacing w:before="120" w:after="120"/>
        <w:ind w:firstLine="567"/>
        <w:jc w:val="both"/>
        <w:rPr>
          <w:sz w:val="28"/>
          <w:szCs w:val="28"/>
          <w:lang w:val="vi-VN"/>
        </w:rPr>
      </w:pPr>
      <w:r w:rsidRPr="002F4692">
        <w:rPr>
          <w:sz w:val="28"/>
          <w:szCs w:val="28"/>
          <w:lang w:val="vi-VN"/>
        </w:rPr>
        <w:t>Nghị định số 35/2017/NĐ-CP ngày 03/4/2017 của Chính phủ quy định về thu tiền sử dụng đất, thu tiền thuê đất, thuê mặt nước trong Khu kinh tế, Khu công nghệ cao.</w:t>
      </w:r>
    </w:p>
    <w:p w:rsidR="00496F5C" w:rsidRPr="002F4692" w:rsidRDefault="00496F5C" w:rsidP="00D665A6">
      <w:pPr>
        <w:spacing w:before="120" w:after="120"/>
        <w:ind w:firstLine="567"/>
        <w:jc w:val="both"/>
        <w:rPr>
          <w:sz w:val="28"/>
          <w:szCs w:val="28"/>
          <w:lang w:val="vi-VN"/>
        </w:rPr>
      </w:pPr>
      <w:r w:rsidRPr="002F4692">
        <w:rPr>
          <w:sz w:val="28"/>
          <w:szCs w:val="28"/>
          <w:lang w:val="vi-VN"/>
        </w:rPr>
        <w:t>Quyết định số 102/QĐ-BTC ngày 24/01/2018 của Bộ Tài chính về công bố thủ tục hành chính mới ban hành lĩnh vực quản lý công sản thuộc phạm vi chức năng quản lý của Bộ Tài chính</w:t>
      </w:r>
      <w:r w:rsidR="00D665A6" w:rsidRPr="002F4692">
        <w:rPr>
          <w:sz w:val="28"/>
          <w:szCs w:val="28"/>
          <w:lang w:val="vi-VN"/>
        </w:rPr>
        <w:t>.</w:t>
      </w:r>
    </w:p>
    <w:p w:rsidR="00496F5C" w:rsidRPr="002F4692" w:rsidRDefault="00496F5C" w:rsidP="00D448B9">
      <w:pPr>
        <w:spacing w:before="60" w:after="60"/>
        <w:ind w:firstLine="567"/>
        <w:jc w:val="both"/>
        <w:rPr>
          <w:sz w:val="28"/>
          <w:szCs w:val="28"/>
          <w:lang w:val="vi-VN"/>
        </w:rPr>
      </w:pPr>
    </w:p>
    <w:p w:rsidR="00496F5C" w:rsidRPr="002F4692" w:rsidRDefault="00496F5C" w:rsidP="00D448B9">
      <w:pPr>
        <w:spacing w:before="60" w:after="60"/>
        <w:ind w:firstLine="567"/>
        <w:jc w:val="both"/>
        <w:rPr>
          <w:sz w:val="28"/>
          <w:szCs w:val="28"/>
          <w:lang w:val="vi-VN"/>
        </w:rPr>
      </w:pPr>
    </w:p>
    <w:p w:rsidR="00496F5C" w:rsidRPr="002F4692" w:rsidRDefault="00496F5C" w:rsidP="00D448B9">
      <w:pPr>
        <w:spacing w:before="60" w:after="60"/>
        <w:ind w:firstLine="567"/>
        <w:jc w:val="both"/>
        <w:rPr>
          <w:sz w:val="28"/>
          <w:szCs w:val="28"/>
          <w:lang w:val="vi-VN"/>
        </w:rPr>
      </w:pPr>
    </w:p>
    <w:p w:rsidR="00496F5C" w:rsidRPr="002F4692" w:rsidRDefault="00496F5C" w:rsidP="00D448B9">
      <w:pPr>
        <w:spacing w:before="60" w:after="60"/>
        <w:ind w:firstLine="567"/>
        <w:jc w:val="both"/>
        <w:rPr>
          <w:sz w:val="28"/>
          <w:szCs w:val="28"/>
          <w:lang w:val="vi-VN"/>
        </w:rPr>
      </w:pPr>
    </w:p>
    <w:p w:rsidR="00937244" w:rsidRPr="002F4692" w:rsidRDefault="00937244">
      <w:pPr>
        <w:spacing w:after="200" w:line="276" w:lineRule="auto"/>
        <w:rPr>
          <w:b/>
          <w:sz w:val="28"/>
          <w:szCs w:val="28"/>
          <w:lang w:val="vi-VN"/>
        </w:rPr>
      </w:pPr>
      <w:r w:rsidRPr="002F4692">
        <w:rPr>
          <w:b/>
          <w:sz w:val="28"/>
          <w:szCs w:val="28"/>
          <w:lang w:val="vi-VN"/>
        </w:rPr>
        <w:br w:type="page"/>
      </w:r>
    </w:p>
    <w:p w:rsidR="00496F5C" w:rsidRPr="002F4692" w:rsidRDefault="00496F5C" w:rsidP="00D448B9">
      <w:pPr>
        <w:spacing w:after="200" w:line="276" w:lineRule="auto"/>
        <w:ind w:firstLine="567"/>
        <w:rPr>
          <w:b/>
          <w:sz w:val="28"/>
          <w:szCs w:val="28"/>
          <w:lang w:val="vi-VN"/>
        </w:rPr>
      </w:pPr>
      <w:r w:rsidRPr="002F4692">
        <w:rPr>
          <w:b/>
          <w:sz w:val="28"/>
          <w:szCs w:val="28"/>
          <w:lang w:val="vi-VN"/>
        </w:rPr>
        <w:lastRenderedPageBreak/>
        <w:t>3</w:t>
      </w:r>
      <w:r w:rsidR="008F4D49">
        <w:rPr>
          <w:b/>
          <w:sz w:val="28"/>
          <w:szCs w:val="28"/>
          <w:lang w:val="vi-VN"/>
        </w:rPr>
        <w:t>.</w:t>
      </w:r>
      <w:r w:rsidR="008F4D49" w:rsidRPr="002F4692">
        <w:rPr>
          <w:b/>
          <w:sz w:val="28"/>
          <w:szCs w:val="28"/>
          <w:lang w:val="vi-VN"/>
        </w:rPr>
        <w:t>Thủ tục</w:t>
      </w:r>
      <w:r w:rsidRPr="002F4692">
        <w:rPr>
          <w:b/>
          <w:sz w:val="28"/>
          <w:szCs w:val="28"/>
          <w:lang w:val="vi-VN"/>
        </w:rPr>
        <w:t>: Miễn, giảm tiền thuê đất trong Khu kinh tế</w:t>
      </w:r>
    </w:p>
    <w:p w:rsidR="00496F5C" w:rsidRPr="002F4692" w:rsidRDefault="008F4D49" w:rsidP="00D665A6">
      <w:pPr>
        <w:spacing w:before="120" w:after="120"/>
        <w:ind w:firstLine="567"/>
        <w:jc w:val="both"/>
        <w:rPr>
          <w:b/>
          <w:sz w:val="28"/>
          <w:szCs w:val="28"/>
          <w:lang w:val="vi-VN"/>
        </w:rPr>
      </w:pPr>
      <w:r>
        <w:rPr>
          <w:b/>
          <w:sz w:val="28"/>
          <w:szCs w:val="28"/>
          <w:lang w:val="vi-VN"/>
        </w:rPr>
        <w:t>a)</w:t>
      </w:r>
      <w:r w:rsidR="00496F5C" w:rsidRPr="002F4692">
        <w:rPr>
          <w:b/>
          <w:sz w:val="28"/>
          <w:szCs w:val="28"/>
          <w:lang w:val="vi-VN"/>
        </w:rPr>
        <w:t xml:space="preserve"> Trình tự thực hiện</w:t>
      </w:r>
    </w:p>
    <w:p w:rsidR="00496F5C" w:rsidRPr="00134433" w:rsidRDefault="00496F5C" w:rsidP="00D665A6">
      <w:pPr>
        <w:spacing w:before="120" w:after="120"/>
        <w:ind w:firstLine="567"/>
        <w:jc w:val="both"/>
        <w:rPr>
          <w:sz w:val="28"/>
          <w:szCs w:val="28"/>
          <w:lang w:val="vi-VN"/>
        </w:rPr>
      </w:pPr>
      <w:r w:rsidRPr="002F4692">
        <w:rPr>
          <w:sz w:val="28"/>
          <w:szCs w:val="28"/>
          <w:lang w:val="vi-VN"/>
        </w:rPr>
        <w:t xml:space="preserve">Bước 1: </w:t>
      </w:r>
      <w:r w:rsidR="00FE495B">
        <w:rPr>
          <w:sz w:val="28"/>
          <w:szCs w:val="28"/>
          <w:lang w:val="vi-VN"/>
        </w:rPr>
        <w:t>T</w:t>
      </w:r>
      <w:r w:rsidR="00FE495B" w:rsidRPr="002F4692">
        <w:rPr>
          <w:sz w:val="28"/>
          <w:szCs w:val="28"/>
          <w:lang w:val="vi-VN"/>
        </w:rPr>
        <w:t>rong thời hạn 10 ngày kể từ ngày có quyết định cho thuê đất</w:t>
      </w:r>
      <w:r w:rsidR="00FE495B">
        <w:rPr>
          <w:sz w:val="28"/>
          <w:szCs w:val="28"/>
          <w:lang w:val="vi-VN"/>
        </w:rPr>
        <w:t>, t</w:t>
      </w:r>
      <w:r w:rsidRPr="002F4692">
        <w:rPr>
          <w:sz w:val="28"/>
          <w:szCs w:val="28"/>
          <w:lang w:val="vi-VN"/>
        </w:rPr>
        <w:t>ổ chức, cá nhân thuê đất trong Khu kinh tế thực hiện dự án đầu tư nộp hồ sơ miễn, giảm tiền thuê đất tại Ban Quản lý Khu kinh tế, công nghiệp</w:t>
      </w:r>
      <w:r w:rsidR="00134433">
        <w:rPr>
          <w:sz w:val="28"/>
          <w:szCs w:val="28"/>
          <w:lang w:val="vi-VN"/>
        </w:rPr>
        <w:t xml:space="preserve">(Qua </w:t>
      </w:r>
      <w:r w:rsidR="00134433" w:rsidRPr="002F4692">
        <w:rPr>
          <w:sz w:val="28"/>
          <w:szCs w:val="28"/>
          <w:lang w:val="vi-VN"/>
        </w:rPr>
        <w:t>Trung tâm hành chính công tỉnh</w:t>
      </w:r>
      <w:r w:rsidR="00134433">
        <w:rPr>
          <w:sz w:val="28"/>
          <w:szCs w:val="28"/>
          <w:lang w:val="vi-VN"/>
        </w:rPr>
        <w:t xml:space="preserve"> Thừa Thiên Huế).</w:t>
      </w:r>
    </w:p>
    <w:p w:rsidR="00B816F6" w:rsidRDefault="00B816F6" w:rsidP="00D665A6">
      <w:pPr>
        <w:spacing w:before="120" w:after="120"/>
        <w:ind w:firstLine="567"/>
        <w:jc w:val="both"/>
        <w:rPr>
          <w:sz w:val="28"/>
          <w:szCs w:val="28"/>
          <w:lang w:val="vi-VN"/>
        </w:rPr>
      </w:pPr>
      <w:r w:rsidRPr="002F4692">
        <w:rPr>
          <w:sz w:val="28"/>
          <w:szCs w:val="28"/>
          <w:lang w:val="vi-VN"/>
        </w:rPr>
        <w:t>Bước 2: Ban Quản lý Khu kinh tế, công nghiệp</w:t>
      </w:r>
      <w:r>
        <w:rPr>
          <w:sz w:val="28"/>
          <w:szCs w:val="28"/>
          <w:lang w:val="vi-VN"/>
        </w:rPr>
        <w:t xml:space="preserve">tiếp nhận hồ sơ, kiểm tra tính đầy đủ và hợp lệ của hồ sơ: </w:t>
      </w:r>
    </w:p>
    <w:p w:rsidR="00B816F6" w:rsidRPr="00885E9F" w:rsidRDefault="00B816F6" w:rsidP="00D665A6">
      <w:pPr>
        <w:spacing w:before="120" w:after="120"/>
        <w:ind w:firstLine="567"/>
        <w:jc w:val="both"/>
        <w:rPr>
          <w:sz w:val="28"/>
          <w:szCs w:val="28"/>
          <w:bdr w:val="none" w:sz="0" w:space="0" w:color="auto" w:frame="1"/>
          <w:lang w:val="vi-VN"/>
        </w:rPr>
      </w:pPr>
      <w:r>
        <w:rPr>
          <w:sz w:val="28"/>
          <w:szCs w:val="28"/>
          <w:bdr w:val="none" w:sz="0" w:space="0" w:color="auto" w:frame="1"/>
          <w:lang w:val="vi-VN"/>
        </w:rPr>
        <w:t xml:space="preserve">- </w:t>
      </w:r>
      <w:r w:rsidRPr="002F4692">
        <w:rPr>
          <w:sz w:val="28"/>
          <w:szCs w:val="28"/>
          <w:bdr w:val="none" w:sz="0" w:space="0" w:color="auto" w:frame="1"/>
          <w:lang w:val="vi-VN"/>
        </w:rPr>
        <w:t xml:space="preserve">Trường hợp hồ sơ </w:t>
      </w:r>
      <w:r>
        <w:rPr>
          <w:sz w:val="28"/>
          <w:szCs w:val="28"/>
          <w:bdr w:val="none" w:sz="0" w:space="0" w:color="auto" w:frame="1"/>
          <w:lang w:val="vi-VN"/>
        </w:rPr>
        <w:t xml:space="preserve">chưa </w:t>
      </w:r>
      <w:r w:rsidRPr="002F4692">
        <w:rPr>
          <w:sz w:val="28"/>
          <w:szCs w:val="28"/>
          <w:bdr w:val="none" w:sz="0" w:space="0" w:color="auto" w:frame="1"/>
          <w:lang w:val="vi-VN"/>
        </w:rPr>
        <w:t>đầy đủ</w:t>
      </w:r>
      <w:r>
        <w:rPr>
          <w:sz w:val="28"/>
          <w:szCs w:val="28"/>
          <w:bdr w:val="none" w:sz="0" w:space="0" w:color="auto" w:frame="1"/>
          <w:lang w:val="vi-VN"/>
        </w:rPr>
        <w:t xml:space="preserve"> hoặc không</w:t>
      </w:r>
      <w:r w:rsidRPr="002F4692">
        <w:rPr>
          <w:sz w:val="28"/>
          <w:szCs w:val="28"/>
          <w:bdr w:val="none" w:sz="0" w:space="0" w:color="auto" w:frame="1"/>
          <w:lang w:val="vi-VN"/>
        </w:rPr>
        <w:t xml:space="preserve"> hợp lệ, </w:t>
      </w:r>
      <w:r>
        <w:rPr>
          <w:sz w:val="28"/>
          <w:szCs w:val="28"/>
          <w:bdr w:val="none" w:sz="0" w:space="0" w:color="auto" w:frame="1"/>
          <w:lang w:val="vi-VN"/>
        </w:rPr>
        <w:t xml:space="preserve">trong vòng 05 ngày làm việc kể từ ngày tiếp nhận hồ sơ, Ban Quản lý sẽ có văn bản thông báo sửa đổi, bổ sung </w:t>
      </w:r>
      <w:r w:rsidRPr="002F4692">
        <w:rPr>
          <w:sz w:val="28"/>
          <w:szCs w:val="28"/>
          <w:bdr w:val="none" w:sz="0" w:space="0" w:color="auto" w:frame="1"/>
          <w:lang w:val="vi-VN"/>
        </w:rPr>
        <w:t>theo quy định</w:t>
      </w:r>
      <w:r>
        <w:rPr>
          <w:sz w:val="28"/>
          <w:szCs w:val="28"/>
          <w:bdr w:val="none" w:sz="0" w:space="0" w:color="auto" w:frame="1"/>
          <w:lang w:val="vi-VN"/>
        </w:rPr>
        <w:t>.</w:t>
      </w:r>
    </w:p>
    <w:p w:rsidR="00496F5C" w:rsidRDefault="00B816F6" w:rsidP="00D665A6">
      <w:pPr>
        <w:spacing w:before="120" w:after="120"/>
        <w:ind w:firstLine="567"/>
        <w:jc w:val="both"/>
        <w:rPr>
          <w:sz w:val="28"/>
          <w:szCs w:val="28"/>
          <w:lang w:val="vi-VN"/>
        </w:rPr>
      </w:pPr>
      <w:r>
        <w:rPr>
          <w:sz w:val="28"/>
          <w:szCs w:val="28"/>
          <w:lang w:val="vi-VN"/>
        </w:rPr>
        <w:t xml:space="preserve">- </w:t>
      </w:r>
      <w:r w:rsidRPr="002F4692">
        <w:rPr>
          <w:sz w:val="28"/>
          <w:szCs w:val="28"/>
          <w:bdr w:val="none" w:sz="0" w:space="0" w:color="auto" w:frame="1"/>
          <w:lang w:val="vi-VN"/>
        </w:rPr>
        <w:t>Trường hợp hồ sơ</w:t>
      </w:r>
      <w:r>
        <w:rPr>
          <w:sz w:val="28"/>
          <w:szCs w:val="28"/>
          <w:bdr w:val="none" w:sz="0" w:space="0" w:color="auto" w:frame="1"/>
          <w:lang w:val="vi-VN"/>
        </w:rPr>
        <w:t xml:space="preserve"> đã </w:t>
      </w:r>
      <w:r w:rsidRPr="002F4692">
        <w:rPr>
          <w:sz w:val="28"/>
          <w:szCs w:val="28"/>
          <w:bdr w:val="none" w:sz="0" w:space="0" w:color="auto" w:frame="1"/>
          <w:lang w:val="vi-VN"/>
        </w:rPr>
        <w:t>đầy đủ</w:t>
      </w:r>
      <w:r>
        <w:rPr>
          <w:sz w:val="28"/>
          <w:szCs w:val="28"/>
          <w:bdr w:val="none" w:sz="0" w:space="0" w:color="auto" w:frame="1"/>
          <w:lang w:val="vi-VN"/>
        </w:rPr>
        <w:t xml:space="preserve">, </w:t>
      </w:r>
      <w:r w:rsidRPr="002F4692">
        <w:rPr>
          <w:sz w:val="28"/>
          <w:szCs w:val="28"/>
          <w:bdr w:val="none" w:sz="0" w:space="0" w:color="auto" w:frame="1"/>
          <w:lang w:val="vi-VN"/>
        </w:rPr>
        <w:t>hợp lệ</w:t>
      </w:r>
      <w:r>
        <w:rPr>
          <w:sz w:val="28"/>
          <w:szCs w:val="28"/>
          <w:lang w:val="vi-VN"/>
        </w:rPr>
        <w:t>, t</w:t>
      </w:r>
      <w:r w:rsidR="00496F5C" w:rsidRPr="002F4692">
        <w:rPr>
          <w:sz w:val="28"/>
          <w:szCs w:val="28"/>
          <w:lang w:val="vi-VN"/>
        </w:rPr>
        <w:t>rong thời hạn không quá 15 ngày kể từ ngày nhận đủ hồ sơ miễn, giảm tiền thuế đất, Ban Quản lý Khu kinh tế, công nghiệp xác định và ban hành quyết định miễn tiền thuê đất theo quy định.</w:t>
      </w:r>
    </w:p>
    <w:p w:rsidR="00FC7F72" w:rsidRDefault="00FC7F72" w:rsidP="00D665A6">
      <w:pPr>
        <w:spacing w:before="120" w:after="120"/>
        <w:ind w:firstLine="567"/>
        <w:jc w:val="both"/>
        <w:rPr>
          <w:sz w:val="28"/>
          <w:szCs w:val="28"/>
          <w:lang w:val="vi-VN"/>
        </w:rPr>
      </w:pPr>
      <w:r w:rsidRPr="002F4692">
        <w:rPr>
          <w:sz w:val="28"/>
          <w:szCs w:val="28"/>
          <w:lang w:val="vi-VN"/>
        </w:rPr>
        <w:t xml:space="preserve">Bước </w:t>
      </w:r>
      <w:r>
        <w:rPr>
          <w:sz w:val="28"/>
          <w:szCs w:val="28"/>
          <w:lang w:val="vi-VN"/>
        </w:rPr>
        <w:t xml:space="preserve">3: </w:t>
      </w:r>
      <w:r w:rsidRPr="002F4692">
        <w:rPr>
          <w:sz w:val="28"/>
          <w:szCs w:val="28"/>
          <w:lang w:val="vi-VN"/>
        </w:rPr>
        <w:t>Ban Quản lý Khu kinh tế, công nghiệp</w:t>
      </w:r>
      <w:r>
        <w:rPr>
          <w:sz w:val="28"/>
          <w:szCs w:val="28"/>
          <w:lang w:val="vi-VN"/>
        </w:rPr>
        <w:t xml:space="preserve"> chuyển kết quả cho Trung</w:t>
      </w:r>
      <w:r w:rsidRPr="002F4692">
        <w:rPr>
          <w:sz w:val="28"/>
          <w:szCs w:val="28"/>
          <w:lang w:val="vi-VN"/>
        </w:rPr>
        <w:t>tâm hành chính công tỉnh</w:t>
      </w:r>
      <w:r>
        <w:rPr>
          <w:sz w:val="28"/>
          <w:szCs w:val="28"/>
          <w:lang w:val="vi-VN"/>
        </w:rPr>
        <w:t xml:space="preserve"> để trả cho tổ chức, cá nhân.</w:t>
      </w:r>
    </w:p>
    <w:p w:rsidR="00FC7F72" w:rsidRDefault="00FC7F72" w:rsidP="00D665A6">
      <w:pPr>
        <w:spacing w:before="120" w:after="120"/>
        <w:ind w:firstLine="567"/>
        <w:jc w:val="both"/>
        <w:rPr>
          <w:b/>
          <w:sz w:val="28"/>
          <w:szCs w:val="28"/>
          <w:lang w:val="vi-VN"/>
        </w:rPr>
      </w:pPr>
      <w:r>
        <w:rPr>
          <w:sz w:val="28"/>
          <w:szCs w:val="28"/>
          <w:lang w:val="vi-VN"/>
        </w:rPr>
        <w:t xml:space="preserve">+ </w:t>
      </w:r>
      <w:r>
        <w:rPr>
          <w:b/>
          <w:sz w:val="28"/>
          <w:szCs w:val="28"/>
          <w:lang w:val="vi-VN"/>
        </w:rPr>
        <w:t xml:space="preserve">Địa chỉ tiếp nhận và trả kết quả: </w:t>
      </w:r>
      <w:r>
        <w:rPr>
          <w:sz w:val="28"/>
          <w:szCs w:val="28"/>
          <w:lang w:val="vi-VN"/>
        </w:rPr>
        <w:t>Trung</w:t>
      </w:r>
      <w:r w:rsidRPr="002F4692">
        <w:rPr>
          <w:sz w:val="28"/>
          <w:szCs w:val="28"/>
          <w:lang w:val="vi-VN"/>
        </w:rPr>
        <w:t>tâm hành chính công tỉnh</w:t>
      </w:r>
      <w:r>
        <w:rPr>
          <w:sz w:val="28"/>
          <w:szCs w:val="28"/>
          <w:lang w:val="vi-VN"/>
        </w:rPr>
        <w:t xml:space="preserve"> Thừa Thiên Huế, số 01 Lê Lai, Phường Vĩnh Ninh, Thành phố Huế</w:t>
      </w:r>
    </w:p>
    <w:p w:rsidR="00FC7F72" w:rsidRPr="00B970AA" w:rsidRDefault="00FC7F72" w:rsidP="00D665A6">
      <w:pPr>
        <w:spacing w:before="120" w:after="120"/>
        <w:ind w:firstLine="567"/>
        <w:jc w:val="both"/>
        <w:rPr>
          <w:sz w:val="28"/>
          <w:szCs w:val="28"/>
          <w:lang w:val="vi-VN"/>
        </w:rPr>
      </w:pPr>
      <w:r w:rsidRPr="00B970AA">
        <w:rPr>
          <w:b/>
          <w:sz w:val="28"/>
          <w:szCs w:val="28"/>
          <w:lang w:val="vi-VN"/>
        </w:rPr>
        <w:t xml:space="preserve">+ Thời gian </w:t>
      </w:r>
      <w:r>
        <w:rPr>
          <w:b/>
          <w:sz w:val="28"/>
          <w:szCs w:val="28"/>
          <w:lang w:val="vi-VN"/>
        </w:rPr>
        <w:t xml:space="preserve">tiếp nhận và trả kết quả: </w:t>
      </w:r>
      <w:r w:rsidRPr="00B970AA">
        <w:rPr>
          <w:sz w:val="28"/>
          <w:szCs w:val="28"/>
          <w:lang w:val="vi-VN"/>
        </w:rPr>
        <w:t xml:space="preserve">Buổi sáng </w:t>
      </w:r>
      <w:r w:rsidR="005A2132">
        <w:rPr>
          <w:sz w:val="28"/>
          <w:szCs w:val="28"/>
          <w:lang w:val="vi-VN"/>
        </w:rPr>
        <w:t>từ 7h30 đến 11h0</w:t>
      </w:r>
      <w:r>
        <w:rPr>
          <w:sz w:val="28"/>
          <w:szCs w:val="28"/>
          <w:lang w:val="vi-VN"/>
        </w:rPr>
        <w:t>0, buổi chiều từ 14h00 đến 16h30 các ngày từ thứ 2 đến thứ 6 và sáng thứ 7 hàng tuần.</w:t>
      </w:r>
    </w:p>
    <w:p w:rsidR="00FC7F72" w:rsidRDefault="00FC7F72" w:rsidP="00D665A6">
      <w:pPr>
        <w:spacing w:before="120" w:after="120"/>
        <w:ind w:firstLine="567"/>
        <w:jc w:val="both"/>
        <w:rPr>
          <w:sz w:val="28"/>
          <w:szCs w:val="28"/>
          <w:lang w:val="vi-VN"/>
        </w:rPr>
      </w:pPr>
      <w:r>
        <w:rPr>
          <w:b/>
          <w:sz w:val="28"/>
          <w:szCs w:val="28"/>
          <w:lang w:val="vi-VN"/>
        </w:rPr>
        <w:t>b)</w:t>
      </w:r>
      <w:r w:rsidRPr="002501FC">
        <w:rPr>
          <w:b/>
          <w:sz w:val="28"/>
          <w:szCs w:val="28"/>
        </w:rPr>
        <w:t xml:space="preserve"> Cách thức thực hiện:</w:t>
      </w:r>
    </w:p>
    <w:p w:rsidR="00FC7F72" w:rsidRPr="00444BF9" w:rsidRDefault="00FC7F72" w:rsidP="00D665A6">
      <w:pPr>
        <w:spacing w:before="120" w:after="120"/>
        <w:ind w:firstLine="567"/>
        <w:jc w:val="both"/>
        <w:rPr>
          <w:sz w:val="28"/>
          <w:szCs w:val="28"/>
          <w:lang w:val="vi-VN"/>
        </w:rPr>
      </w:pPr>
      <w:r>
        <w:rPr>
          <w:sz w:val="28"/>
          <w:szCs w:val="28"/>
          <w:lang w:val="vi-VN"/>
        </w:rPr>
        <w:t xml:space="preserve">- </w:t>
      </w:r>
      <w:r w:rsidRPr="002F4692">
        <w:rPr>
          <w:sz w:val="28"/>
          <w:szCs w:val="28"/>
          <w:lang w:val="vi-VN"/>
        </w:rPr>
        <w:t xml:space="preserve">Nộp trực tiếp tại </w:t>
      </w:r>
      <w:r>
        <w:rPr>
          <w:sz w:val="28"/>
          <w:szCs w:val="28"/>
          <w:lang w:val="vi-VN"/>
        </w:rPr>
        <w:t xml:space="preserve">Bộ phận tiếp nhận và trả kết quả tại </w:t>
      </w:r>
      <w:r w:rsidRPr="002F4692">
        <w:rPr>
          <w:sz w:val="28"/>
          <w:szCs w:val="28"/>
          <w:lang w:val="vi-VN"/>
        </w:rPr>
        <w:t xml:space="preserve">Trung tâm </w:t>
      </w:r>
      <w:r>
        <w:rPr>
          <w:sz w:val="28"/>
          <w:szCs w:val="28"/>
          <w:lang w:val="vi-VN"/>
        </w:rPr>
        <w:t>H</w:t>
      </w:r>
      <w:r w:rsidRPr="002F4692">
        <w:rPr>
          <w:sz w:val="28"/>
          <w:szCs w:val="28"/>
          <w:lang w:val="vi-VN"/>
        </w:rPr>
        <w:t>ành chính công tỉnh</w:t>
      </w:r>
      <w:r>
        <w:rPr>
          <w:sz w:val="28"/>
          <w:szCs w:val="28"/>
          <w:lang w:val="vi-VN"/>
        </w:rPr>
        <w:t xml:space="preserve"> Thừa Thiên Huế;</w:t>
      </w:r>
    </w:p>
    <w:p w:rsidR="00FC7F72" w:rsidRDefault="00FC7F72" w:rsidP="00D665A6">
      <w:pPr>
        <w:spacing w:before="120" w:after="120"/>
        <w:ind w:firstLine="567"/>
        <w:jc w:val="both"/>
        <w:rPr>
          <w:sz w:val="28"/>
          <w:szCs w:val="28"/>
          <w:lang w:val="vi-VN"/>
        </w:rPr>
      </w:pPr>
      <w:r>
        <w:rPr>
          <w:sz w:val="28"/>
          <w:szCs w:val="28"/>
          <w:lang w:val="vi-VN"/>
        </w:rPr>
        <w:t>- Q</w:t>
      </w:r>
      <w:r w:rsidRPr="002F4692">
        <w:rPr>
          <w:sz w:val="28"/>
          <w:szCs w:val="28"/>
          <w:lang w:val="vi-VN"/>
        </w:rPr>
        <w:t>ua đường bưu điện</w:t>
      </w:r>
      <w:r>
        <w:rPr>
          <w:sz w:val="28"/>
          <w:szCs w:val="28"/>
          <w:lang w:val="vi-VN"/>
        </w:rPr>
        <w:t>;</w:t>
      </w:r>
    </w:p>
    <w:p w:rsidR="00FC7F72" w:rsidRPr="00444BF9" w:rsidRDefault="00FC7F72" w:rsidP="00D665A6">
      <w:pPr>
        <w:spacing w:before="120" w:after="120"/>
        <w:ind w:firstLine="567"/>
        <w:jc w:val="both"/>
        <w:rPr>
          <w:sz w:val="28"/>
          <w:szCs w:val="28"/>
          <w:lang w:val="vi-VN"/>
        </w:rPr>
      </w:pPr>
      <w:r>
        <w:rPr>
          <w:sz w:val="28"/>
          <w:szCs w:val="28"/>
          <w:lang w:val="vi-VN"/>
        </w:rPr>
        <w:t>- Trực tuyến qua Cổng dịch vụ công tỉnh Thừa Thiên Huế;</w:t>
      </w:r>
    </w:p>
    <w:p w:rsidR="00FC7F72" w:rsidRDefault="00FC7F72" w:rsidP="00D665A6">
      <w:pPr>
        <w:spacing w:before="120" w:after="120"/>
        <w:ind w:firstLine="567"/>
        <w:jc w:val="both"/>
        <w:rPr>
          <w:b/>
          <w:sz w:val="28"/>
          <w:szCs w:val="28"/>
          <w:lang w:val="vi-VN"/>
        </w:rPr>
      </w:pPr>
      <w:r>
        <w:rPr>
          <w:b/>
          <w:sz w:val="28"/>
          <w:szCs w:val="28"/>
          <w:lang w:val="vi-VN"/>
        </w:rPr>
        <w:t>c)</w:t>
      </w:r>
      <w:r w:rsidRPr="002F4692">
        <w:rPr>
          <w:b/>
          <w:sz w:val="28"/>
          <w:szCs w:val="28"/>
          <w:lang w:val="vi-VN"/>
        </w:rPr>
        <w:t xml:space="preserve"> Thành phần, số lượng hồ sơ</w:t>
      </w:r>
    </w:p>
    <w:p w:rsidR="00FC7F72" w:rsidRPr="002F4692" w:rsidRDefault="00FC7F72" w:rsidP="00D665A6">
      <w:pPr>
        <w:spacing w:before="120" w:after="120"/>
        <w:ind w:firstLine="567"/>
        <w:jc w:val="both"/>
        <w:rPr>
          <w:b/>
          <w:i/>
          <w:sz w:val="28"/>
          <w:szCs w:val="28"/>
          <w:lang w:val="vi-VN"/>
        </w:rPr>
      </w:pPr>
      <w:r w:rsidRPr="007D00F9">
        <w:rPr>
          <w:b/>
          <w:i/>
          <w:sz w:val="28"/>
          <w:szCs w:val="28"/>
          <w:lang w:val="vi-VN"/>
        </w:rPr>
        <w:t>*</w:t>
      </w:r>
      <w:r w:rsidRPr="002F4692">
        <w:rPr>
          <w:b/>
          <w:i/>
          <w:sz w:val="28"/>
          <w:szCs w:val="28"/>
          <w:lang w:val="vi-VN"/>
        </w:rPr>
        <w:t xml:space="preserve"> Thành phần hồ sơ, gồm:</w:t>
      </w:r>
    </w:p>
    <w:p w:rsidR="00496F5C" w:rsidRPr="002F4692" w:rsidRDefault="00FC7F72" w:rsidP="00D665A6">
      <w:pPr>
        <w:spacing w:before="120" w:after="120"/>
        <w:ind w:firstLine="567"/>
        <w:jc w:val="both"/>
        <w:rPr>
          <w:b/>
          <w:i/>
          <w:sz w:val="28"/>
          <w:szCs w:val="28"/>
          <w:lang w:val="vi-VN"/>
        </w:rPr>
      </w:pPr>
      <w:r w:rsidRPr="004F7A03">
        <w:rPr>
          <w:b/>
          <w:i/>
          <w:sz w:val="28"/>
          <w:szCs w:val="28"/>
          <w:lang w:val="vi-VN"/>
        </w:rPr>
        <w:t xml:space="preserve">+ Đối với </w:t>
      </w:r>
      <w:r w:rsidR="00496F5C" w:rsidRPr="002F4692">
        <w:rPr>
          <w:b/>
          <w:i/>
          <w:sz w:val="28"/>
          <w:szCs w:val="28"/>
          <w:lang w:val="vi-VN"/>
        </w:rPr>
        <w:t>Hồ sơ miễn tiền thuê đất trong thời gian xây dựng cơ bản:</w:t>
      </w:r>
    </w:p>
    <w:p w:rsidR="00496F5C" w:rsidRPr="002F4692" w:rsidRDefault="00496F5C" w:rsidP="00D665A6">
      <w:pPr>
        <w:spacing w:before="120" w:after="120"/>
        <w:ind w:firstLine="567"/>
        <w:jc w:val="both"/>
        <w:rPr>
          <w:sz w:val="28"/>
          <w:szCs w:val="28"/>
          <w:lang w:val="vi-VN"/>
        </w:rPr>
      </w:pPr>
      <w:r w:rsidRPr="002F4692">
        <w:rPr>
          <w:sz w:val="28"/>
          <w:szCs w:val="28"/>
          <w:lang w:val="vi-VN"/>
        </w:rPr>
        <w:t>- Đơn đề nghị miễn tiền thuê đất trong thời gian xây dựng cơ bản; trong đó ghi rõ: Diện tích đất thuê, thời hạn thuê đất; lý do miễn và thời gian miễn tiền thuê đất (bản chính).</w:t>
      </w:r>
    </w:p>
    <w:p w:rsidR="00496F5C" w:rsidRPr="002F4692" w:rsidRDefault="00496F5C" w:rsidP="00D665A6">
      <w:pPr>
        <w:spacing w:before="120" w:after="120"/>
        <w:ind w:firstLine="567"/>
        <w:jc w:val="both"/>
        <w:rPr>
          <w:sz w:val="28"/>
          <w:szCs w:val="28"/>
          <w:lang w:val="vi-VN"/>
        </w:rPr>
      </w:pPr>
      <w:r w:rsidRPr="002F4692">
        <w:rPr>
          <w:sz w:val="28"/>
          <w:szCs w:val="28"/>
          <w:lang w:val="vi-VN"/>
        </w:rPr>
        <w:t>- Giấy chứng nhận đầu tư, Giấy phép đầu tư, Giấy chứng nhận đăng ký đầu tư, Quyết định chủ trương đầu tư (trừ trường hợp thuộc đối tượng không phải cấp các loại giấy tờ này theo pháp luật về đầu tư)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Quyết định cho thuê đất của cơ quan nhà nước có thẩm quyền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Dự án đầu tư được phê duyệt theo quy định của pháp luật về đầu tư làm cơ sở để được Nhà nước cho thuê đất (bản sao).</w:t>
      </w:r>
    </w:p>
    <w:p w:rsidR="007D3EB2" w:rsidRDefault="007D3EB2" w:rsidP="00D665A6">
      <w:pPr>
        <w:spacing w:before="120" w:after="120"/>
        <w:ind w:firstLine="567"/>
        <w:jc w:val="both"/>
        <w:rPr>
          <w:b/>
          <w:i/>
          <w:sz w:val="28"/>
          <w:szCs w:val="28"/>
          <w:lang w:val="vi-VN"/>
        </w:rPr>
      </w:pPr>
    </w:p>
    <w:p w:rsidR="00496F5C" w:rsidRPr="002F4692" w:rsidRDefault="00FC7F72" w:rsidP="00D665A6">
      <w:pPr>
        <w:spacing w:before="120" w:after="120"/>
        <w:ind w:firstLine="567"/>
        <w:jc w:val="both"/>
        <w:rPr>
          <w:b/>
          <w:i/>
          <w:sz w:val="28"/>
          <w:szCs w:val="28"/>
          <w:lang w:val="vi-VN"/>
        </w:rPr>
      </w:pPr>
      <w:r w:rsidRPr="004F7A03">
        <w:rPr>
          <w:b/>
          <w:i/>
          <w:sz w:val="28"/>
          <w:szCs w:val="28"/>
          <w:lang w:val="vi-VN"/>
        </w:rPr>
        <w:t xml:space="preserve">+ Đối với </w:t>
      </w:r>
      <w:r w:rsidR="00496F5C" w:rsidRPr="002F4692">
        <w:rPr>
          <w:b/>
          <w:i/>
          <w:sz w:val="28"/>
          <w:szCs w:val="28"/>
          <w:lang w:val="vi-VN"/>
        </w:rPr>
        <w:t>Hồ sơ miễn, giảm tiền thuê đất theo quy định pháp luật về đầu tư:</w:t>
      </w:r>
    </w:p>
    <w:p w:rsidR="00496F5C" w:rsidRPr="002F4692" w:rsidRDefault="00496F5C" w:rsidP="00D665A6">
      <w:pPr>
        <w:spacing w:before="120" w:after="120"/>
        <w:ind w:firstLine="567"/>
        <w:jc w:val="both"/>
        <w:rPr>
          <w:sz w:val="28"/>
          <w:szCs w:val="28"/>
          <w:lang w:val="vi-VN"/>
        </w:rPr>
      </w:pPr>
      <w:r w:rsidRPr="002F4692">
        <w:rPr>
          <w:sz w:val="28"/>
          <w:szCs w:val="28"/>
          <w:lang w:val="vi-VN"/>
        </w:rPr>
        <w:t>- Đơn đề nghị được miễn, giảm tiền thuê đất, trong đó ghi rõ: Diện tích đất thuê, thời hạn thuê đất; lý do miễn, giảm và thời gian miễn, giảm tiền thuê đất (bản chính).</w:t>
      </w:r>
    </w:p>
    <w:p w:rsidR="00496F5C" w:rsidRPr="002F4692" w:rsidRDefault="00496F5C" w:rsidP="00D665A6">
      <w:pPr>
        <w:spacing w:before="120" w:after="120"/>
        <w:ind w:firstLine="567"/>
        <w:jc w:val="both"/>
        <w:rPr>
          <w:sz w:val="28"/>
          <w:szCs w:val="28"/>
          <w:lang w:val="vi-VN"/>
        </w:rPr>
      </w:pPr>
      <w:r w:rsidRPr="002F4692">
        <w:rPr>
          <w:sz w:val="28"/>
          <w:szCs w:val="28"/>
          <w:lang w:val="vi-VN"/>
        </w:rPr>
        <w:t>- Giấy chứng nhận đầu tư, Giấy phép đầu tư, Giấy chứng nhận đăng ký đầu tư, Quyết định chủ trương đầu tư (trừ trường hợp không phải cấp các loại giấy tờ này theo pháp luật về đầu tư và trường hợp được Nhà nước giao đất không thu tiền sử dụng đất nay chuyển sang thuê đất hoặc được Nhà nước cho thuê đất nay thuộc đối tượng được miễn, giảm tiền thuê đất)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Dự án đầu tư được phê duyệt theo quy định của pháp luật về đầu tư (trừ trường hợp được Nhà nước giao đất không thu tiền sử dụng đất nay chuyển sang thuê đất hoặc được Nhà nước cho thuê đất nay thuộc đối tượng được miễn, giảm tiền thuê đất)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Quyết định cho thuê đất của cơ quan nhà nước có thẩm quyền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Chứng từ chứng minh đã giải ngân được tối thiểu 6.000 tỷ đồng trong 03 năm đối với trường hợp được miễn, giảm tiền thuê đất theo quy định tại điểm c khoản 2 Điều 15 Luật đầu tư (bản sao).</w:t>
      </w:r>
    </w:p>
    <w:p w:rsidR="00496F5C" w:rsidRPr="002F4692" w:rsidRDefault="00496F5C" w:rsidP="00D665A6">
      <w:pPr>
        <w:spacing w:before="120" w:after="120"/>
        <w:ind w:firstLine="567"/>
        <w:jc w:val="both"/>
        <w:rPr>
          <w:sz w:val="28"/>
          <w:szCs w:val="28"/>
          <w:lang w:val="vi-VN"/>
        </w:rPr>
      </w:pPr>
      <w:r w:rsidRPr="002F4692">
        <w:rPr>
          <w:sz w:val="28"/>
          <w:szCs w:val="28"/>
          <w:lang w:val="vi-VN"/>
        </w:rPr>
        <w:t>- Giấy tờ chứng minh sử dụng số lao động bình quân trong năm từ 500 người trở lên có xác nhận của cơ quan quản lý lao động có thẩm quyền trên địa bàn thực hiện dự án với trường hợp được miễn, giảm tiền thuê đất theo quy định điểm d khoản 2 Điều 15 Luật đầu tư (bản sao).</w:t>
      </w:r>
    </w:p>
    <w:p w:rsidR="00496F5C" w:rsidRPr="002F4692" w:rsidRDefault="004F7A03" w:rsidP="00D665A6">
      <w:pPr>
        <w:spacing w:before="120" w:after="120"/>
        <w:ind w:firstLine="567"/>
        <w:jc w:val="both"/>
        <w:rPr>
          <w:b/>
          <w:i/>
          <w:sz w:val="28"/>
          <w:szCs w:val="28"/>
          <w:lang w:val="vi-VN"/>
        </w:rPr>
      </w:pPr>
      <w:r w:rsidRPr="004F7A03">
        <w:rPr>
          <w:b/>
          <w:i/>
          <w:sz w:val="28"/>
          <w:szCs w:val="28"/>
          <w:lang w:val="vi-VN"/>
        </w:rPr>
        <w:t xml:space="preserve">+ Đối với </w:t>
      </w:r>
      <w:r w:rsidR="00496F5C" w:rsidRPr="002F4692">
        <w:rPr>
          <w:b/>
          <w:i/>
          <w:sz w:val="28"/>
          <w:szCs w:val="28"/>
          <w:lang w:val="vi-VN"/>
        </w:rPr>
        <w:t>Hồ sơ miễn tiền thuê đất trong thời gian tạm ngừng hoạt động:</w:t>
      </w:r>
    </w:p>
    <w:p w:rsidR="00496F5C" w:rsidRPr="002F4692" w:rsidRDefault="00496F5C" w:rsidP="00D665A6">
      <w:pPr>
        <w:spacing w:before="120" w:after="120"/>
        <w:ind w:firstLine="567"/>
        <w:jc w:val="both"/>
        <w:rPr>
          <w:sz w:val="28"/>
          <w:szCs w:val="28"/>
          <w:lang w:val="vi-VN"/>
        </w:rPr>
      </w:pPr>
      <w:r w:rsidRPr="002F4692">
        <w:rPr>
          <w:sz w:val="28"/>
          <w:szCs w:val="28"/>
          <w:lang w:val="vi-VN"/>
        </w:rPr>
        <w:t>- Đơn đề nghị được miễn tiền thuê đất trong thời gian tạm ngừng hoạt động (bản chính).</w:t>
      </w:r>
    </w:p>
    <w:p w:rsidR="00496F5C" w:rsidRPr="002F4692" w:rsidRDefault="00496F5C" w:rsidP="00D665A6">
      <w:pPr>
        <w:spacing w:before="120" w:after="120"/>
        <w:ind w:firstLine="567"/>
        <w:jc w:val="both"/>
        <w:rPr>
          <w:sz w:val="28"/>
          <w:szCs w:val="28"/>
          <w:lang w:val="vi-VN"/>
        </w:rPr>
      </w:pPr>
      <w:r w:rsidRPr="002F4692">
        <w:rPr>
          <w:sz w:val="28"/>
          <w:szCs w:val="28"/>
          <w:lang w:val="vi-VN"/>
        </w:rPr>
        <w:t>- Văn bản xác nhận của cơ quan đăng ký đầu tư về thời gian tạm ngừng hoạt động của dự án (bản chính).</w:t>
      </w:r>
    </w:p>
    <w:p w:rsidR="00496F5C" w:rsidRPr="002F4692" w:rsidRDefault="00496F5C" w:rsidP="00D665A6">
      <w:pPr>
        <w:spacing w:before="120" w:after="120"/>
        <w:ind w:firstLine="567"/>
        <w:jc w:val="both"/>
        <w:rPr>
          <w:sz w:val="28"/>
          <w:szCs w:val="28"/>
          <w:lang w:val="vi-VN"/>
        </w:rPr>
      </w:pPr>
      <w:r w:rsidRPr="002F4692">
        <w:rPr>
          <w:sz w:val="28"/>
          <w:szCs w:val="28"/>
          <w:lang w:val="vi-VN"/>
        </w:rPr>
        <w:t>- Quyết định cho thuê đất của cơ quan nhà nước có thẩm quyền (bản sao).</w:t>
      </w:r>
    </w:p>
    <w:p w:rsidR="00496F5C" w:rsidRPr="002F4692" w:rsidRDefault="004F7A03" w:rsidP="00D665A6">
      <w:pPr>
        <w:spacing w:before="120" w:after="120"/>
        <w:ind w:firstLine="567"/>
        <w:jc w:val="both"/>
        <w:rPr>
          <w:b/>
          <w:sz w:val="28"/>
          <w:szCs w:val="28"/>
          <w:lang w:val="vi-VN"/>
        </w:rPr>
      </w:pPr>
      <w:r w:rsidRPr="004F7A03">
        <w:rPr>
          <w:b/>
          <w:sz w:val="28"/>
          <w:szCs w:val="28"/>
          <w:lang w:val="vi-VN"/>
        </w:rPr>
        <w:t xml:space="preserve">* </w:t>
      </w:r>
      <w:r w:rsidR="00496F5C" w:rsidRPr="002F4692">
        <w:rPr>
          <w:b/>
          <w:sz w:val="28"/>
          <w:szCs w:val="28"/>
          <w:lang w:val="vi-VN"/>
        </w:rPr>
        <w:t>Số lượng hồ sơ: 01 bộ.</w:t>
      </w:r>
    </w:p>
    <w:p w:rsidR="0074463B" w:rsidRPr="00C517DF" w:rsidRDefault="004F7A03" w:rsidP="00D665A6">
      <w:pPr>
        <w:spacing w:before="120" w:after="120"/>
        <w:ind w:firstLine="567"/>
        <w:jc w:val="both"/>
        <w:rPr>
          <w:sz w:val="28"/>
          <w:szCs w:val="28"/>
          <w:lang w:val="vi-VN"/>
        </w:rPr>
      </w:pPr>
      <w:r w:rsidRPr="00C517DF">
        <w:rPr>
          <w:b/>
          <w:sz w:val="28"/>
          <w:szCs w:val="28"/>
          <w:lang w:val="vi-VN"/>
        </w:rPr>
        <w:t>d</w:t>
      </w:r>
      <w:r w:rsidR="00F73F4F" w:rsidRPr="00C517DF">
        <w:rPr>
          <w:b/>
          <w:sz w:val="28"/>
          <w:szCs w:val="28"/>
          <w:lang w:val="vi-VN"/>
        </w:rPr>
        <w:t>)</w:t>
      </w:r>
      <w:r w:rsidR="00496F5C" w:rsidRPr="002F4692">
        <w:rPr>
          <w:b/>
          <w:sz w:val="28"/>
          <w:szCs w:val="28"/>
          <w:lang w:val="vi-VN"/>
        </w:rPr>
        <w:t xml:space="preserve"> Thời hạn giải quyết:</w:t>
      </w:r>
      <w:r w:rsidR="00496F5C" w:rsidRPr="002F4692">
        <w:rPr>
          <w:sz w:val="28"/>
          <w:szCs w:val="28"/>
          <w:lang w:val="vi-VN"/>
        </w:rPr>
        <w:t>15 ngày làm việc</w:t>
      </w:r>
      <w:r w:rsidR="0074463B" w:rsidRPr="00C517DF">
        <w:rPr>
          <w:sz w:val="28"/>
          <w:szCs w:val="28"/>
          <w:lang w:val="vi-VN"/>
        </w:rPr>
        <w:t xml:space="preserve"> kể từ ngày nhận đủ hồ sơ hợp lệ</w:t>
      </w:r>
    </w:p>
    <w:p w:rsidR="00496F5C" w:rsidRPr="002F4692" w:rsidRDefault="004F7A03" w:rsidP="00D665A6">
      <w:pPr>
        <w:spacing w:before="120" w:after="120"/>
        <w:ind w:firstLine="567"/>
        <w:jc w:val="both"/>
        <w:rPr>
          <w:b/>
          <w:sz w:val="28"/>
          <w:szCs w:val="28"/>
          <w:lang w:val="vi-VN"/>
        </w:rPr>
      </w:pPr>
      <w:r>
        <w:rPr>
          <w:b/>
          <w:sz w:val="28"/>
          <w:szCs w:val="28"/>
          <w:lang w:val="vi-VN"/>
        </w:rPr>
        <w:t>e</w:t>
      </w:r>
      <w:r w:rsidR="00F73F4F">
        <w:rPr>
          <w:b/>
          <w:sz w:val="28"/>
          <w:szCs w:val="28"/>
          <w:lang w:val="vi-VN"/>
        </w:rPr>
        <w:t>)</w:t>
      </w:r>
      <w:r w:rsidR="00496F5C" w:rsidRPr="002F4692">
        <w:rPr>
          <w:b/>
          <w:sz w:val="28"/>
          <w:szCs w:val="28"/>
          <w:lang w:val="vi-VN"/>
        </w:rPr>
        <w:t xml:space="preserve"> Đối tượng thực hiện thủ tục hành chính</w:t>
      </w:r>
    </w:p>
    <w:p w:rsidR="00496F5C" w:rsidRPr="002F4692" w:rsidRDefault="00496F5C" w:rsidP="00D665A6">
      <w:pPr>
        <w:spacing w:before="120" w:after="120"/>
        <w:ind w:firstLine="567"/>
        <w:jc w:val="both"/>
        <w:rPr>
          <w:sz w:val="28"/>
          <w:szCs w:val="28"/>
          <w:lang w:val="vi-VN"/>
        </w:rPr>
      </w:pPr>
      <w:r w:rsidRPr="002F4692">
        <w:rPr>
          <w:sz w:val="28"/>
          <w:szCs w:val="28"/>
          <w:lang w:val="vi-VN"/>
        </w:rPr>
        <w:t>Tổ chức, cá nhân thuê đất trong Khu kinh tế thực hiện dự án đầu tư</w:t>
      </w:r>
    </w:p>
    <w:p w:rsidR="00496F5C" w:rsidRPr="002F4692" w:rsidRDefault="004F7A03" w:rsidP="00D665A6">
      <w:pPr>
        <w:spacing w:before="120" w:after="120"/>
        <w:ind w:firstLine="567"/>
        <w:jc w:val="both"/>
        <w:rPr>
          <w:b/>
          <w:sz w:val="28"/>
          <w:szCs w:val="28"/>
          <w:lang w:val="vi-VN"/>
        </w:rPr>
      </w:pPr>
      <w:r>
        <w:rPr>
          <w:b/>
          <w:sz w:val="28"/>
          <w:szCs w:val="28"/>
          <w:lang w:val="vi-VN"/>
        </w:rPr>
        <w:t>g</w:t>
      </w:r>
      <w:r w:rsidR="00F73F4F">
        <w:rPr>
          <w:b/>
          <w:sz w:val="28"/>
          <w:szCs w:val="28"/>
          <w:lang w:val="vi-VN"/>
        </w:rPr>
        <w:t>)</w:t>
      </w:r>
      <w:r w:rsidR="00496F5C" w:rsidRPr="002F4692">
        <w:rPr>
          <w:b/>
          <w:sz w:val="28"/>
          <w:szCs w:val="28"/>
          <w:lang w:val="vi-VN"/>
        </w:rPr>
        <w:t xml:space="preserve"> Cơ quan giải quyết thủ tục hành chính</w:t>
      </w:r>
    </w:p>
    <w:p w:rsidR="00496F5C" w:rsidRPr="002F4692" w:rsidRDefault="004F7A03" w:rsidP="00D665A6">
      <w:pPr>
        <w:spacing w:before="120" w:after="120"/>
        <w:ind w:firstLine="567"/>
        <w:jc w:val="both"/>
        <w:rPr>
          <w:sz w:val="28"/>
          <w:szCs w:val="28"/>
          <w:lang w:val="vi-VN"/>
        </w:rPr>
      </w:pPr>
      <w:r>
        <w:rPr>
          <w:sz w:val="28"/>
          <w:szCs w:val="28"/>
          <w:lang w:val="vi-VN"/>
        </w:rPr>
        <w:t xml:space="preserve">+ </w:t>
      </w:r>
      <w:r w:rsidR="00496F5C" w:rsidRPr="002F4692">
        <w:rPr>
          <w:sz w:val="28"/>
          <w:szCs w:val="28"/>
          <w:lang w:val="vi-VN"/>
        </w:rPr>
        <w:t xml:space="preserve">Cơ quan có thẩm quyền quyết định: Ban Quản lý Khu kinh tế, công nghiệp </w:t>
      </w:r>
    </w:p>
    <w:p w:rsidR="00496F5C" w:rsidRPr="002F4692" w:rsidRDefault="004F7A03" w:rsidP="00D665A6">
      <w:pPr>
        <w:spacing w:before="120" w:after="120"/>
        <w:ind w:firstLine="567"/>
        <w:jc w:val="both"/>
        <w:rPr>
          <w:sz w:val="28"/>
          <w:szCs w:val="28"/>
          <w:lang w:val="vi-VN"/>
        </w:rPr>
      </w:pPr>
      <w:r>
        <w:rPr>
          <w:sz w:val="28"/>
          <w:szCs w:val="28"/>
          <w:lang w:val="vi-VN"/>
        </w:rPr>
        <w:t xml:space="preserve">+ </w:t>
      </w:r>
      <w:r w:rsidR="00496F5C" w:rsidRPr="002F4692">
        <w:rPr>
          <w:sz w:val="28"/>
          <w:szCs w:val="28"/>
          <w:lang w:val="vi-VN"/>
        </w:rPr>
        <w:t>Cơ quan phối hợp thực hiện TTHC:</w:t>
      </w:r>
    </w:p>
    <w:p w:rsidR="00496F5C" w:rsidRPr="002F4692" w:rsidRDefault="00496F5C" w:rsidP="00D665A6">
      <w:pPr>
        <w:spacing w:before="120" w:after="120"/>
        <w:ind w:firstLine="567"/>
        <w:jc w:val="both"/>
        <w:rPr>
          <w:sz w:val="28"/>
          <w:szCs w:val="28"/>
          <w:lang w:val="vi-VN"/>
        </w:rPr>
      </w:pPr>
      <w:r w:rsidRPr="002F4692">
        <w:rPr>
          <w:sz w:val="28"/>
          <w:szCs w:val="28"/>
          <w:lang w:val="vi-VN"/>
        </w:rPr>
        <w:t>- Ủy ban nhân dân các cấp.</w:t>
      </w:r>
    </w:p>
    <w:p w:rsidR="00496F5C" w:rsidRPr="002F4692" w:rsidRDefault="00496F5C" w:rsidP="00D665A6">
      <w:pPr>
        <w:spacing w:before="120" w:after="120"/>
        <w:ind w:firstLine="567"/>
        <w:jc w:val="both"/>
        <w:rPr>
          <w:sz w:val="28"/>
          <w:szCs w:val="28"/>
          <w:lang w:val="vi-VN"/>
        </w:rPr>
      </w:pPr>
      <w:r w:rsidRPr="002F4692">
        <w:rPr>
          <w:sz w:val="28"/>
          <w:szCs w:val="28"/>
          <w:lang w:val="vi-VN"/>
        </w:rPr>
        <w:t>- Cơ quan Kho bạc Nhà nước.</w:t>
      </w:r>
    </w:p>
    <w:p w:rsidR="00496F5C" w:rsidRPr="002F4692" w:rsidRDefault="00496F5C" w:rsidP="00D665A6">
      <w:pPr>
        <w:spacing w:before="120" w:after="120"/>
        <w:ind w:firstLine="567"/>
        <w:jc w:val="both"/>
        <w:rPr>
          <w:sz w:val="28"/>
          <w:szCs w:val="28"/>
          <w:lang w:val="vi-VN"/>
        </w:rPr>
      </w:pPr>
      <w:r w:rsidRPr="002F4692">
        <w:rPr>
          <w:sz w:val="28"/>
          <w:szCs w:val="28"/>
          <w:lang w:val="vi-VN"/>
        </w:rPr>
        <w:lastRenderedPageBreak/>
        <w:t>- Cơ quan Thuế.</w:t>
      </w:r>
    </w:p>
    <w:p w:rsidR="00496F5C" w:rsidRPr="002F4692" w:rsidRDefault="00496F5C" w:rsidP="00D665A6">
      <w:pPr>
        <w:spacing w:before="120" w:after="120"/>
        <w:ind w:firstLine="567"/>
        <w:jc w:val="both"/>
        <w:rPr>
          <w:sz w:val="28"/>
          <w:szCs w:val="28"/>
          <w:lang w:val="vi-VN"/>
        </w:rPr>
      </w:pPr>
      <w:r w:rsidRPr="002F4692">
        <w:rPr>
          <w:sz w:val="28"/>
          <w:szCs w:val="28"/>
          <w:lang w:val="vi-VN"/>
        </w:rPr>
        <w:t>- Tổ chức, cá nhân thuê đất trong Khu kinh tế thực hiện dự án đầu tư.</w:t>
      </w:r>
    </w:p>
    <w:p w:rsidR="00496F5C" w:rsidRPr="002F4692" w:rsidRDefault="00496F5C" w:rsidP="00D665A6">
      <w:pPr>
        <w:spacing w:before="120" w:after="120"/>
        <w:ind w:firstLine="567"/>
        <w:jc w:val="both"/>
        <w:rPr>
          <w:sz w:val="28"/>
          <w:szCs w:val="28"/>
          <w:lang w:val="vi-VN"/>
        </w:rPr>
      </w:pPr>
      <w:r w:rsidRPr="002F4692">
        <w:rPr>
          <w:sz w:val="28"/>
          <w:szCs w:val="28"/>
          <w:lang w:val="vi-VN"/>
        </w:rPr>
        <w:t>- Các tổ chức, cá nhân khác có liên quan.</w:t>
      </w:r>
    </w:p>
    <w:p w:rsidR="00496F5C" w:rsidRPr="002F4692" w:rsidRDefault="004F7A03" w:rsidP="00D665A6">
      <w:pPr>
        <w:spacing w:before="120" w:after="120"/>
        <w:ind w:firstLine="567"/>
        <w:jc w:val="both"/>
        <w:rPr>
          <w:b/>
          <w:sz w:val="28"/>
          <w:szCs w:val="28"/>
          <w:lang w:val="vi-VN"/>
        </w:rPr>
      </w:pPr>
      <w:r>
        <w:rPr>
          <w:b/>
          <w:sz w:val="28"/>
          <w:szCs w:val="28"/>
          <w:lang w:val="vi-VN"/>
        </w:rPr>
        <w:t>h</w:t>
      </w:r>
      <w:r w:rsidR="00F73F4F">
        <w:rPr>
          <w:b/>
          <w:sz w:val="28"/>
          <w:szCs w:val="28"/>
          <w:lang w:val="vi-VN"/>
        </w:rPr>
        <w:t xml:space="preserve">) </w:t>
      </w:r>
      <w:r w:rsidR="00496F5C" w:rsidRPr="002F4692">
        <w:rPr>
          <w:b/>
          <w:sz w:val="28"/>
          <w:szCs w:val="28"/>
          <w:lang w:val="vi-VN"/>
        </w:rPr>
        <w:t>Kết quả thực hiện thủ tục hành chính</w:t>
      </w:r>
    </w:p>
    <w:p w:rsidR="00496F5C" w:rsidRPr="002F4692" w:rsidRDefault="004F7A03" w:rsidP="00D665A6">
      <w:pPr>
        <w:spacing w:before="120" w:after="120"/>
        <w:ind w:firstLine="567"/>
        <w:jc w:val="both"/>
        <w:rPr>
          <w:sz w:val="28"/>
          <w:szCs w:val="28"/>
          <w:lang w:val="vi-VN"/>
        </w:rPr>
      </w:pPr>
      <w:r>
        <w:rPr>
          <w:sz w:val="28"/>
          <w:szCs w:val="28"/>
          <w:lang w:val="vi-VN"/>
        </w:rPr>
        <w:t>Q</w:t>
      </w:r>
      <w:r w:rsidR="00496F5C" w:rsidRPr="002F4692">
        <w:rPr>
          <w:sz w:val="28"/>
          <w:szCs w:val="28"/>
          <w:lang w:val="vi-VN"/>
        </w:rPr>
        <w:t>uyết định miễn, giảm tiền thuê đất theo quy định cho tổ chức, cá nhân thuê đất trong Khu kinh tế thực hiện dự án đầu tư.</w:t>
      </w:r>
    </w:p>
    <w:p w:rsidR="00496F5C" w:rsidRPr="002F4692" w:rsidRDefault="00F73F4F" w:rsidP="00D665A6">
      <w:pPr>
        <w:spacing w:before="120" w:after="120"/>
        <w:ind w:firstLine="567"/>
        <w:jc w:val="both"/>
        <w:rPr>
          <w:sz w:val="28"/>
          <w:szCs w:val="28"/>
          <w:lang w:val="vi-VN"/>
        </w:rPr>
      </w:pPr>
      <w:r>
        <w:rPr>
          <w:b/>
          <w:sz w:val="28"/>
          <w:szCs w:val="28"/>
          <w:lang w:val="vi-VN"/>
        </w:rPr>
        <w:t>i)</w:t>
      </w:r>
      <w:r w:rsidR="00496F5C" w:rsidRPr="002F4692">
        <w:rPr>
          <w:b/>
          <w:sz w:val="28"/>
          <w:szCs w:val="28"/>
          <w:lang w:val="vi-VN"/>
        </w:rPr>
        <w:t xml:space="preserve"> Phí, lệ phí</w:t>
      </w:r>
      <w:r w:rsidRPr="002F4692">
        <w:rPr>
          <w:sz w:val="28"/>
          <w:szCs w:val="28"/>
          <w:lang w:val="vi-VN"/>
        </w:rPr>
        <w:t xml:space="preserve">: </w:t>
      </w:r>
      <w:r w:rsidR="00496F5C" w:rsidRPr="002F4692">
        <w:rPr>
          <w:sz w:val="28"/>
          <w:szCs w:val="28"/>
          <w:lang w:val="vi-VN"/>
        </w:rPr>
        <w:t>Không</w:t>
      </w:r>
    </w:p>
    <w:p w:rsidR="00496F5C" w:rsidRPr="002F4692" w:rsidRDefault="00F73F4F" w:rsidP="00D665A6">
      <w:pPr>
        <w:spacing w:before="120" w:after="120"/>
        <w:ind w:firstLine="567"/>
        <w:jc w:val="both"/>
        <w:rPr>
          <w:sz w:val="28"/>
          <w:szCs w:val="28"/>
          <w:lang w:val="vi-VN"/>
        </w:rPr>
      </w:pPr>
      <w:r>
        <w:rPr>
          <w:b/>
          <w:sz w:val="28"/>
          <w:szCs w:val="28"/>
          <w:lang w:val="vi-VN"/>
        </w:rPr>
        <w:t xml:space="preserve">k) </w:t>
      </w:r>
      <w:r w:rsidR="00496F5C" w:rsidRPr="002F4692">
        <w:rPr>
          <w:b/>
          <w:sz w:val="28"/>
          <w:szCs w:val="28"/>
          <w:lang w:val="vi-VN"/>
        </w:rPr>
        <w:t>Tên, mẫu đơn, mẫu tờ khai</w:t>
      </w:r>
      <w:r w:rsidR="00496F5C" w:rsidRPr="002F4692">
        <w:rPr>
          <w:sz w:val="28"/>
          <w:szCs w:val="28"/>
          <w:lang w:val="vi-VN"/>
        </w:rPr>
        <w:t>: Không</w:t>
      </w:r>
    </w:p>
    <w:p w:rsidR="00496F5C" w:rsidRPr="002F4692" w:rsidRDefault="00F73F4F" w:rsidP="00D665A6">
      <w:pPr>
        <w:spacing w:before="120" w:after="120"/>
        <w:ind w:firstLine="567"/>
        <w:jc w:val="both"/>
        <w:rPr>
          <w:sz w:val="28"/>
          <w:szCs w:val="28"/>
          <w:lang w:val="vi-VN"/>
        </w:rPr>
      </w:pPr>
      <w:r>
        <w:rPr>
          <w:b/>
          <w:sz w:val="28"/>
          <w:szCs w:val="28"/>
          <w:lang w:val="vi-VN"/>
        </w:rPr>
        <w:t>l)</w:t>
      </w:r>
      <w:r w:rsidR="00496F5C" w:rsidRPr="002F4692">
        <w:rPr>
          <w:b/>
          <w:sz w:val="28"/>
          <w:szCs w:val="28"/>
          <w:lang w:val="vi-VN"/>
        </w:rPr>
        <w:t xml:space="preserve"> Yêu cầu, điều kiện thực hiện thủ tục hành chính</w:t>
      </w:r>
      <w:r w:rsidR="00496F5C" w:rsidRPr="002F4692">
        <w:rPr>
          <w:sz w:val="28"/>
          <w:szCs w:val="28"/>
          <w:lang w:val="vi-VN"/>
        </w:rPr>
        <w:t xml:space="preserve"> (nếu có): Không</w:t>
      </w:r>
    </w:p>
    <w:p w:rsidR="00496F5C" w:rsidRPr="002F4692" w:rsidRDefault="00F73F4F" w:rsidP="00D665A6">
      <w:pPr>
        <w:spacing w:before="120" w:after="120"/>
        <w:ind w:firstLine="567"/>
        <w:jc w:val="both"/>
        <w:rPr>
          <w:b/>
          <w:sz w:val="28"/>
          <w:szCs w:val="28"/>
          <w:lang w:val="vi-VN"/>
        </w:rPr>
      </w:pPr>
      <w:r>
        <w:rPr>
          <w:b/>
          <w:sz w:val="28"/>
          <w:szCs w:val="28"/>
          <w:lang w:val="vi-VN"/>
        </w:rPr>
        <w:t>m)</w:t>
      </w:r>
      <w:r w:rsidR="00496F5C" w:rsidRPr="002F4692">
        <w:rPr>
          <w:b/>
          <w:sz w:val="28"/>
          <w:szCs w:val="28"/>
          <w:lang w:val="vi-VN"/>
        </w:rPr>
        <w:t xml:space="preserve"> Căn cứ pháp lý của thủ tục hành chính</w:t>
      </w:r>
    </w:p>
    <w:p w:rsidR="00496F5C" w:rsidRPr="002F4692" w:rsidRDefault="00496F5C" w:rsidP="00D665A6">
      <w:pPr>
        <w:spacing w:before="120" w:after="120"/>
        <w:ind w:firstLine="567"/>
        <w:jc w:val="both"/>
        <w:rPr>
          <w:sz w:val="28"/>
          <w:szCs w:val="28"/>
          <w:lang w:val="vi-VN"/>
        </w:rPr>
      </w:pPr>
      <w:r>
        <w:rPr>
          <w:sz w:val="28"/>
          <w:szCs w:val="28"/>
          <w:lang w:val="vi-VN"/>
        </w:rPr>
        <w:t xml:space="preserve">- </w:t>
      </w:r>
      <w:r w:rsidRPr="002F4692">
        <w:rPr>
          <w:sz w:val="28"/>
          <w:szCs w:val="28"/>
          <w:lang w:val="vi-VN"/>
        </w:rPr>
        <w:t>Nghị định số 35/2017/NĐ-CP ngày 03/4/2017 của Chính phủ quy định về thu tiền sử dụng đất, thu tiền thuê đất, thuê mặt nước trong Khu kinh tế, Khu công nghệ cao.</w:t>
      </w:r>
    </w:p>
    <w:p w:rsidR="00496F5C" w:rsidRPr="002F4692" w:rsidRDefault="00496F5C" w:rsidP="00D665A6">
      <w:pPr>
        <w:spacing w:before="120" w:after="120"/>
        <w:ind w:firstLine="567"/>
        <w:jc w:val="both"/>
        <w:rPr>
          <w:sz w:val="28"/>
          <w:szCs w:val="28"/>
          <w:lang w:val="vi-VN"/>
        </w:rPr>
      </w:pPr>
      <w:r>
        <w:rPr>
          <w:sz w:val="28"/>
          <w:szCs w:val="28"/>
          <w:lang w:val="vi-VN"/>
        </w:rPr>
        <w:t xml:space="preserve">- </w:t>
      </w:r>
      <w:r w:rsidRPr="002F4692">
        <w:rPr>
          <w:sz w:val="28"/>
          <w:szCs w:val="28"/>
          <w:lang w:val="vi-VN"/>
        </w:rPr>
        <w:t>Quyết định số 102/QĐ-BTC ngày 24/01/2018 của Bộ Tài chính về công bố thủ tục hành chính mới ban hành lĩnh vực quản lý công sản thuộc phạm vi chức năng quản lý của Bộ Tài chính</w:t>
      </w:r>
      <w:r w:rsidR="00D665A6" w:rsidRPr="002F4692">
        <w:rPr>
          <w:sz w:val="28"/>
          <w:szCs w:val="28"/>
          <w:lang w:val="vi-VN"/>
        </w:rPr>
        <w:t>.</w:t>
      </w:r>
    </w:p>
    <w:p w:rsidR="00496F5C" w:rsidRPr="002F4692" w:rsidRDefault="00496F5C" w:rsidP="00D665A6">
      <w:pPr>
        <w:spacing w:after="120"/>
        <w:ind w:firstLine="567"/>
        <w:jc w:val="both"/>
        <w:rPr>
          <w:sz w:val="28"/>
          <w:szCs w:val="28"/>
          <w:lang w:val="vi-VN"/>
        </w:rPr>
      </w:pPr>
    </w:p>
    <w:p w:rsidR="007B03CE" w:rsidRPr="002F4692" w:rsidRDefault="007B03CE" w:rsidP="00D448B9">
      <w:pPr>
        <w:ind w:firstLine="567"/>
        <w:rPr>
          <w:lang w:val="vi-VN"/>
        </w:rPr>
      </w:pPr>
    </w:p>
    <w:sectPr w:rsidR="007B03CE" w:rsidRPr="002F4692" w:rsidSect="00D665A6">
      <w:footerReference w:type="default" r:id="rId7"/>
      <w:pgSz w:w="11907" w:h="16840" w:code="9"/>
      <w:pgMar w:top="1247" w:right="964" w:bottom="851" w:left="1531" w:header="397"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320" w:rsidRDefault="00801320" w:rsidP="00902ECF">
      <w:r>
        <w:separator/>
      </w:r>
    </w:p>
  </w:endnote>
  <w:endnote w:type="continuationSeparator" w:id="1">
    <w:p w:rsidR="00801320" w:rsidRDefault="00801320" w:rsidP="00902E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356"/>
      <w:docPartObj>
        <w:docPartGallery w:val="Page Numbers (Bottom of Page)"/>
        <w:docPartUnique/>
      </w:docPartObj>
    </w:sdtPr>
    <w:sdtContent>
      <w:p w:rsidR="00D665A6" w:rsidRDefault="008E61F4">
        <w:pPr>
          <w:pStyle w:val="Footer"/>
          <w:jc w:val="right"/>
        </w:pPr>
        <w:r>
          <w:fldChar w:fldCharType="begin"/>
        </w:r>
        <w:r w:rsidR="006C732C">
          <w:instrText xml:space="preserve"> PAGE   \* MERGEFORMAT </w:instrText>
        </w:r>
        <w:r>
          <w:fldChar w:fldCharType="separate"/>
        </w:r>
        <w:r w:rsidR="00BA1662">
          <w:rPr>
            <w:noProof/>
          </w:rPr>
          <w:t>1</w:t>
        </w:r>
        <w:r>
          <w:rPr>
            <w:noProof/>
          </w:rPr>
          <w:fldChar w:fldCharType="end"/>
        </w:r>
      </w:p>
    </w:sdtContent>
  </w:sdt>
  <w:p w:rsidR="00902ECF" w:rsidRDefault="00902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320" w:rsidRDefault="00801320" w:rsidP="00902ECF">
      <w:r>
        <w:separator/>
      </w:r>
    </w:p>
  </w:footnote>
  <w:footnote w:type="continuationSeparator" w:id="1">
    <w:p w:rsidR="00801320" w:rsidRDefault="00801320" w:rsidP="00902E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e5BrDD8DUEds1H1m5TJZWtoM6L4=" w:salt="H1FXk5jiFHCMUL926qYpIw=="/>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1C55EA"/>
    <w:rsid w:val="00002052"/>
    <w:rsid w:val="000425A0"/>
    <w:rsid w:val="00051CB3"/>
    <w:rsid w:val="000B18F6"/>
    <w:rsid w:val="000E20B5"/>
    <w:rsid w:val="000F0AAC"/>
    <w:rsid w:val="00104629"/>
    <w:rsid w:val="00112952"/>
    <w:rsid w:val="00134433"/>
    <w:rsid w:val="00136AE3"/>
    <w:rsid w:val="00173CE0"/>
    <w:rsid w:val="001971E4"/>
    <w:rsid w:val="001A68D6"/>
    <w:rsid w:val="001C55EA"/>
    <w:rsid w:val="001D539D"/>
    <w:rsid w:val="0020793F"/>
    <w:rsid w:val="00294791"/>
    <w:rsid w:val="002B0230"/>
    <w:rsid w:val="002D699A"/>
    <w:rsid w:val="002F4692"/>
    <w:rsid w:val="003328DA"/>
    <w:rsid w:val="0033714D"/>
    <w:rsid w:val="003A3F4F"/>
    <w:rsid w:val="003B2740"/>
    <w:rsid w:val="003D38EF"/>
    <w:rsid w:val="0044088D"/>
    <w:rsid w:val="00444BF9"/>
    <w:rsid w:val="0047361A"/>
    <w:rsid w:val="00496F5C"/>
    <w:rsid w:val="004C5B9A"/>
    <w:rsid w:val="004E055B"/>
    <w:rsid w:val="004E31B5"/>
    <w:rsid w:val="004F2E8A"/>
    <w:rsid w:val="004F7A03"/>
    <w:rsid w:val="00553D32"/>
    <w:rsid w:val="005A2132"/>
    <w:rsid w:val="005D0F3F"/>
    <w:rsid w:val="00636C8B"/>
    <w:rsid w:val="0066180A"/>
    <w:rsid w:val="00665BE9"/>
    <w:rsid w:val="00696EFE"/>
    <w:rsid w:val="006A3CC5"/>
    <w:rsid w:val="006C38FB"/>
    <w:rsid w:val="006C732C"/>
    <w:rsid w:val="006E769F"/>
    <w:rsid w:val="006F2247"/>
    <w:rsid w:val="0074463B"/>
    <w:rsid w:val="00757844"/>
    <w:rsid w:val="00760040"/>
    <w:rsid w:val="00760D31"/>
    <w:rsid w:val="00797F56"/>
    <w:rsid w:val="007B03CE"/>
    <w:rsid w:val="007D00F9"/>
    <w:rsid w:val="007D3EB2"/>
    <w:rsid w:val="00801320"/>
    <w:rsid w:val="00843182"/>
    <w:rsid w:val="00885E9F"/>
    <w:rsid w:val="008A0C7D"/>
    <w:rsid w:val="008E61F4"/>
    <w:rsid w:val="008F4D49"/>
    <w:rsid w:val="00902ECF"/>
    <w:rsid w:val="00937244"/>
    <w:rsid w:val="009634B4"/>
    <w:rsid w:val="009A4B26"/>
    <w:rsid w:val="009D4077"/>
    <w:rsid w:val="00A073EE"/>
    <w:rsid w:val="00A46F2E"/>
    <w:rsid w:val="00A741D8"/>
    <w:rsid w:val="00AB5CC0"/>
    <w:rsid w:val="00AB782B"/>
    <w:rsid w:val="00AC6FBD"/>
    <w:rsid w:val="00B639C1"/>
    <w:rsid w:val="00B6423B"/>
    <w:rsid w:val="00B816F6"/>
    <w:rsid w:val="00B970AA"/>
    <w:rsid w:val="00BA1662"/>
    <w:rsid w:val="00C03883"/>
    <w:rsid w:val="00C43721"/>
    <w:rsid w:val="00C517DF"/>
    <w:rsid w:val="00C65644"/>
    <w:rsid w:val="00C65D4A"/>
    <w:rsid w:val="00CF5A12"/>
    <w:rsid w:val="00D448B9"/>
    <w:rsid w:val="00D6485B"/>
    <w:rsid w:val="00D665A6"/>
    <w:rsid w:val="00D70333"/>
    <w:rsid w:val="00DB50B9"/>
    <w:rsid w:val="00E57967"/>
    <w:rsid w:val="00E64C5E"/>
    <w:rsid w:val="00EA7C78"/>
    <w:rsid w:val="00EC6E7A"/>
    <w:rsid w:val="00F07B8B"/>
    <w:rsid w:val="00F25E31"/>
    <w:rsid w:val="00F44595"/>
    <w:rsid w:val="00F73F4F"/>
    <w:rsid w:val="00F8100F"/>
    <w:rsid w:val="00F822CA"/>
    <w:rsid w:val="00FA31FF"/>
    <w:rsid w:val="00FC7F72"/>
    <w:rsid w:val="00FE0ABB"/>
    <w:rsid w:val="00FE49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EA"/>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ECF"/>
    <w:pPr>
      <w:tabs>
        <w:tab w:val="center" w:pos="4680"/>
        <w:tab w:val="right" w:pos="9360"/>
      </w:tabs>
    </w:pPr>
  </w:style>
  <w:style w:type="character" w:customStyle="1" w:styleId="HeaderChar">
    <w:name w:val="Header Char"/>
    <w:basedOn w:val="DefaultParagraphFont"/>
    <w:link w:val="Header"/>
    <w:uiPriority w:val="99"/>
    <w:semiHidden/>
    <w:rsid w:val="00902ECF"/>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902ECF"/>
    <w:pPr>
      <w:tabs>
        <w:tab w:val="center" w:pos="4680"/>
        <w:tab w:val="right" w:pos="9360"/>
      </w:tabs>
    </w:pPr>
  </w:style>
  <w:style w:type="character" w:customStyle="1" w:styleId="FooterChar">
    <w:name w:val="Footer Char"/>
    <w:basedOn w:val="DefaultParagraphFont"/>
    <w:link w:val="Footer"/>
    <w:uiPriority w:val="99"/>
    <w:rsid w:val="00902ECF"/>
    <w:rPr>
      <w:rFonts w:ascii="Times New Roman" w:eastAsia="Times New Roman" w:hAnsi="Times New Roman" w:cs="Times New Roman"/>
      <w:sz w:val="26"/>
      <w:szCs w:val="20"/>
    </w:rPr>
  </w:style>
  <w:style w:type="paragraph" w:styleId="ListParagraph">
    <w:name w:val="List Paragraph"/>
    <w:basedOn w:val="Normal"/>
    <w:uiPriority w:val="34"/>
    <w:qFormat/>
    <w:rsid w:val="00A073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EA"/>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FFDB-6097-4E2D-A716-FE6DC076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Nguyen Truong</Company>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2</cp:revision>
  <dcterms:created xsi:type="dcterms:W3CDTF">2018-05-25T07:29:00Z</dcterms:created>
  <dcterms:modified xsi:type="dcterms:W3CDTF">2018-05-25T07:29:00Z</dcterms:modified>
</cp:coreProperties>
</file>